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22" w:rsidRDefault="004F6D22">
      <w:pPr>
        <w:spacing w:after="0"/>
        <w:ind w:left="120"/>
      </w:pPr>
      <w:bookmarkStart w:id="0" w:name="block-1634022"/>
    </w:p>
    <w:p w:rsidR="00E40080" w:rsidRDefault="00E40080" w:rsidP="00E40080">
      <w:pPr>
        <w:spacing w:after="0" w:line="408" w:lineRule="auto"/>
        <w:ind w:left="120"/>
        <w:jc w:val="center"/>
        <w:rPr>
          <w:lang w:val="ru-RU"/>
        </w:rPr>
      </w:pPr>
      <w:r w:rsidRPr="00E40080">
        <w:rPr>
          <w:rFonts w:ascii="Times New Roman" w:hAnsi="Times New Roman"/>
          <w:color w:val="000000"/>
          <w:sz w:val="28"/>
          <w:lang w:val="ru-RU"/>
        </w:rPr>
        <w:t>‌</w:t>
      </w:r>
      <w:r>
        <w:rPr>
          <w:rFonts w:ascii="Times New Roman" w:hAnsi="Times New Roman"/>
          <w:b/>
          <w:color w:val="000000"/>
          <w:sz w:val="28"/>
          <w:lang w:val="ru-RU"/>
        </w:rPr>
        <w:t>МИНИСТЕРСТВО ПРОСВЕЩЕНИЯ РОССИЙСКОЙ ФЕДЕРАЦИИ</w:t>
      </w:r>
    </w:p>
    <w:p w:rsidR="00E40080" w:rsidRDefault="00E40080" w:rsidP="00E40080">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Департамент образования Ивановской области</w:t>
      </w:r>
      <w:bookmarkEnd w:id="1"/>
      <w:r>
        <w:rPr>
          <w:rFonts w:ascii="Times New Roman" w:hAnsi="Times New Roman"/>
          <w:b/>
          <w:color w:val="000000"/>
          <w:sz w:val="28"/>
          <w:lang w:val="ru-RU"/>
        </w:rPr>
        <w:t xml:space="preserve">‌‌ </w:t>
      </w:r>
    </w:p>
    <w:p w:rsidR="00E40080" w:rsidRDefault="00E40080" w:rsidP="00E40080">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Отдел образования Приволжского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E40080" w:rsidRDefault="00E40080" w:rsidP="00E40080">
      <w:pPr>
        <w:spacing w:after="0" w:line="408" w:lineRule="auto"/>
        <w:ind w:left="120"/>
        <w:jc w:val="center"/>
        <w:rPr>
          <w:lang w:val="ru-RU"/>
        </w:rPr>
      </w:pPr>
      <w:r>
        <w:rPr>
          <w:rFonts w:ascii="Times New Roman" w:hAnsi="Times New Roman"/>
          <w:b/>
          <w:color w:val="000000"/>
          <w:sz w:val="28"/>
          <w:lang w:val="ru-RU"/>
        </w:rPr>
        <w:t>МКОУ Плесская СШ</w:t>
      </w:r>
    </w:p>
    <w:p w:rsidR="00E40080" w:rsidRDefault="00E40080" w:rsidP="00E40080">
      <w:pPr>
        <w:ind w:left="120"/>
      </w:pPr>
    </w:p>
    <w:tbl>
      <w:tblPr>
        <w:tblW w:w="10531" w:type="dxa"/>
        <w:tblInd w:w="-1009" w:type="dxa"/>
        <w:tblLook w:val="04A0"/>
      </w:tblPr>
      <w:tblGrid>
        <w:gridCol w:w="3509"/>
        <w:gridCol w:w="3511"/>
        <w:gridCol w:w="3511"/>
      </w:tblGrid>
      <w:tr w:rsidR="00E40080" w:rsidTr="00E40080">
        <w:trPr>
          <w:trHeight w:val="271"/>
        </w:trPr>
        <w:tc>
          <w:tcPr>
            <w:tcW w:w="3509" w:type="dxa"/>
          </w:tcPr>
          <w:p w:rsidR="00E40080" w:rsidRDefault="00E40080">
            <w:pPr>
              <w:spacing w:after="1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РАССМОТРЕНО</w:t>
            </w:r>
          </w:p>
          <w:p w:rsidR="00E40080" w:rsidRDefault="00E40080">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педсовете 31.08.2023</w:t>
            </w:r>
          </w:p>
          <w:p w:rsidR="00E40080" w:rsidRDefault="00E40080">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Заместитель директора по УВР</w:t>
            </w:r>
          </w:p>
          <w:p w:rsidR="00E40080" w:rsidRDefault="00E4008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Персианцева М.Ю.</w:t>
            </w:r>
          </w:p>
          <w:p w:rsidR="00E40080" w:rsidRDefault="00E40080">
            <w:pPr>
              <w:spacing w:after="120"/>
              <w:rPr>
                <w:rFonts w:ascii="Times New Roman" w:hAnsi="Times New Roman" w:cs="Times New Roman"/>
                <w:color w:val="000000"/>
                <w:sz w:val="28"/>
                <w:szCs w:val="28"/>
              </w:rPr>
            </w:pPr>
          </w:p>
          <w:p w:rsidR="00E40080" w:rsidRDefault="00E40080">
            <w:pPr>
              <w:rPr>
                <w:rFonts w:ascii="Times New Roman" w:hAnsi="Times New Roman" w:cs="Times New Roman"/>
                <w:color w:val="000000"/>
                <w:sz w:val="24"/>
                <w:szCs w:val="24"/>
              </w:rPr>
            </w:pPr>
          </w:p>
        </w:tc>
        <w:tc>
          <w:tcPr>
            <w:tcW w:w="3511" w:type="dxa"/>
          </w:tcPr>
          <w:p w:rsidR="00E40080" w:rsidRDefault="00E40080">
            <w:pPr>
              <w:spacing w:after="120"/>
              <w:jc w:val="both"/>
              <w:rPr>
                <w:rFonts w:ascii="Times New Roman" w:hAnsi="Times New Roman" w:cs="Times New Roman"/>
                <w:color w:val="000000"/>
                <w:sz w:val="24"/>
                <w:szCs w:val="24"/>
              </w:rPr>
            </w:pPr>
          </w:p>
          <w:p w:rsidR="00E40080" w:rsidRDefault="00E40080">
            <w:pPr>
              <w:spacing w:after="120"/>
              <w:jc w:val="both"/>
              <w:rPr>
                <w:rFonts w:ascii="Times New Roman" w:hAnsi="Times New Roman" w:cs="Times New Roman"/>
                <w:color w:val="000000"/>
                <w:sz w:val="24"/>
                <w:szCs w:val="24"/>
              </w:rPr>
            </w:pPr>
            <w:r>
              <w:rPr>
                <w:noProof/>
                <w:lang w:val="ru-RU" w:eastAsia="ru-RU"/>
              </w:rPr>
              <w:drawing>
                <wp:anchor distT="0" distB="0" distL="114300" distR="114300" simplePos="0" relativeHeight="251658240"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714500" cy="1876425"/>
                          </a:xfrm>
                          <a:prstGeom prst="rect">
                            <a:avLst/>
                          </a:prstGeom>
                          <a:noFill/>
                        </pic:spPr>
                      </pic:pic>
                    </a:graphicData>
                  </a:graphic>
                </wp:anchor>
              </w:drawing>
            </w:r>
          </w:p>
          <w:p w:rsidR="00E40080" w:rsidRDefault="00E40080">
            <w:pPr>
              <w:spacing w:after="120"/>
              <w:jc w:val="both"/>
              <w:rPr>
                <w:rFonts w:ascii="Times New Roman" w:hAnsi="Times New Roman" w:cs="Times New Roman"/>
                <w:color w:val="000000"/>
                <w:sz w:val="24"/>
                <w:szCs w:val="24"/>
              </w:rPr>
            </w:pPr>
          </w:p>
          <w:p w:rsidR="00E40080" w:rsidRDefault="00E40080">
            <w:pPr>
              <w:spacing w:after="120"/>
              <w:jc w:val="both"/>
              <w:rPr>
                <w:rFonts w:ascii="Times New Roman" w:hAnsi="Times New Roman" w:cs="Times New Roman"/>
                <w:color w:val="000000"/>
                <w:sz w:val="24"/>
                <w:szCs w:val="24"/>
              </w:rPr>
            </w:pPr>
          </w:p>
        </w:tc>
        <w:tc>
          <w:tcPr>
            <w:tcW w:w="3511" w:type="dxa"/>
          </w:tcPr>
          <w:p w:rsidR="00E40080" w:rsidRDefault="00E40080">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УТВЕРЖДЕНО</w:t>
            </w:r>
          </w:p>
          <w:p w:rsidR="00E40080" w:rsidRDefault="00E40080">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Директор МКОУ  Плесской СШ</w:t>
            </w:r>
          </w:p>
          <w:p w:rsidR="00E40080" w:rsidRDefault="00E40080">
            <w:pPr>
              <w:spacing w:after="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__________/Ламохина А.В.</w:t>
            </w:r>
          </w:p>
          <w:p w:rsidR="00E40080" w:rsidRDefault="00E400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 102 от 31.08.2023     </w:t>
            </w:r>
          </w:p>
          <w:p w:rsidR="00E40080" w:rsidRDefault="00E40080">
            <w:pPr>
              <w:spacing w:after="120"/>
              <w:jc w:val="both"/>
              <w:rPr>
                <w:rFonts w:ascii="Times New Roman" w:hAnsi="Times New Roman" w:cs="Times New Roman"/>
                <w:color w:val="000000"/>
                <w:sz w:val="24"/>
                <w:szCs w:val="24"/>
              </w:rPr>
            </w:pPr>
          </w:p>
        </w:tc>
      </w:tr>
    </w:tbl>
    <w:p w:rsidR="004F6D22" w:rsidRPr="00E40080" w:rsidRDefault="004F6D22">
      <w:pPr>
        <w:spacing w:after="0"/>
        <w:ind w:left="120"/>
        <w:rPr>
          <w:lang w:val="ru-RU"/>
        </w:rPr>
      </w:pPr>
    </w:p>
    <w:p w:rsidR="004F6D22" w:rsidRPr="00E40080" w:rsidRDefault="004F6D22">
      <w:pPr>
        <w:spacing w:after="0"/>
        <w:ind w:left="120"/>
        <w:rPr>
          <w:lang w:val="ru-RU"/>
        </w:rPr>
      </w:pPr>
    </w:p>
    <w:p w:rsidR="004F6D22" w:rsidRPr="00E40080" w:rsidRDefault="004F6D22">
      <w:pPr>
        <w:spacing w:after="0"/>
        <w:ind w:left="120"/>
        <w:rPr>
          <w:lang w:val="ru-RU"/>
        </w:rPr>
      </w:pPr>
    </w:p>
    <w:p w:rsidR="004F6D22" w:rsidRPr="00E40080" w:rsidRDefault="004F6D22">
      <w:pPr>
        <w:spacing w:after="0"/>
        <w:ind w:left="120"/>
        <w:rPr>
          <w:lang w:val="ru-RU"/>
        </w:rPr>
      </w:pPr>
    </w:p>
    <w:p w:rsidR="004F6D22" w:rsidRPr="00E40080" w:rsidRDefault="00E40080">
      <w:pPr>
        <w:spacing w:after="0" w:line="408" w:lineRule="auto"/>
        <w:ind w:left="120"/>
        <w:jc w:val="center"/>
        <w:rPr>
          <w:lang w:val="ru-RU"/>
        </w:rPr>
      </w:pPr>
      <w:r w:rsidRPr="00E40080">
        <w:rPr>
          <w:rFonts w:ascii="Times New Roman" w:hAnsi="Times New Roman"/>
          <w:b/>
          <w:color w:val="000000"/>
          <w:sz w:val="28"/>
          <w:lang w:val="ru-RU"/>
        </w:rPr>
        <w:t>РАБОЧАЯ ПРОГРАММА</w:t>
      </w:r>
    </w:p>
    <w:p w:rsidR="004F6D22" w:rsidRPr="00E40080" w:rsidRDefault="00E40080">
      <w:pPr>
        <w:spacing w:after="0" w:line="408" w:lineRule="auto"/>
        <w:ind w:left="120"/>
        <w:jc w:val="center"/>
        <w:rPr>
          <w:lang w:val="ru-RU"/>
        </w:rPr>
      </w:pPr>
      <w:r w:rsidRPr="00E40080">
        <w:rPr>
          <w:rFonts w:ascii="Times New Roman" w:hAnsi="Times New Roman"/>
          <w:color w:val="000000"/>
          <w:sz w:val="28"/>
          <w:lang w:val="ru-RU"/>
        </w:rPr>
        <w:t>(</w:t>
      </w:r>
      <w:r>
        <w:rPr>
          <w:rFonts w:ascii="Times New Roman" w:hAnsi="Times New Roman"/>
          <w:color w:val="000000"/>
          <w:sz w:val="28"/>
        </w:rPr>
        <w:t>ID</w:t>
      </w:r>
      <w:r w:rsidRPr="00E40080">
        <w:rPr>
          <w:rFonts w:ascii="Times New Roman" w:hAnsi="Times New Roman"/>
          <w:color w:val="000000"/>
          <w:sz w:val="28"/>
          <w:lang w:val="ru-RU"/>
        </w:rPr>
        <w:t xml:space="preserve"> 233869)</w:t>
      </w:r>
    </w:p>
    <w:p w:rsidR="004F6D22" w:rsidRPr="00E40080" w:rsidRDefault="004F6D22">
      <w:pPr>
        <w:spacing w:after="0"/>
        <w:ind w:left="120"/>
        <w:jc w:val="center"/>
        <w:rPr>
          <w:lang w:val="ru-RU"/>
        </w:rPr>
      </w:pPr>
    </w:p>
    <w:p w:rsidR="004F6D22" w:rsidRPr="00E40080" w:rsidRDefault="00E40080">
      <w:pPr>
        <w:spacing w:after="0" w:line="408" w:lineRule="auto"/>
        <w:ind w:left="120"/>
        <w:jc w:val="center"/>
        <w:rPr>
          <w:lang w:val="ru-RU"/>
        </w:rPr>
      </w:pPr>
      <w:r w:rsidRPr="00E40080">
        <w:rPr>
          <w:rFonts w:ascii="Times New Roman" w:hAnsi="Times New Roman"/>
          <w:b/>
          <w:color w:val="000000"/>
          <w:sz w:val="28"/>
          <w:lang w:val="ru-RU"/>
        </w:rPr>
        <w:t>учебного предмета «Основы безопасности жизнедеятельности»</w:t>
      </w:r>
    </w:p>
    <w:p w:rsidR="004F6D22" w:rsidRPr="00E40080" w:rsidRDefault="00E40080">
      <w:pPr>
        <w:spacing w:after="0" w:line="408" w:lineRule="auto"/>
        <w:ind w:left="120"/>
        <w:jc w:val="center"/>
        <w:rPr>
          <w:lang w:val="ru-RU"/>
        </w:rPr>
      </w:pPr>
      <w:r w:rsidRPr="00E40080">
        <w:rPr>
          <w:rFonts w:ascii="Times New Roman" w:hAnsi="Times New Roman"/>
          <w:color w:val="000000"/>
          <w:sz w:val="28"/>
          <w:lang w:val="ru-RU"/>
        </w:rPr>
        <w:t xml:space="preserve">для обучающихся 8-9 классов </w:t>
      </w: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4F6D22">
      <w:pPr>
        <w:spacing w:after="0"/>
        <w:ind w:left="120"/>
        <w:jc w:val="center"/>
        <w:rPr>
          <w:lang w:val="ru-RU"/>
        </w:rPr>
      </w:pPr>
    </w:p>
    <w:p w:rsidR="004F6D22" w:rsidRPr="00E40080" w:rsidRDefault="00E40080">
      <w:pPr>
        <w:spacing w:after="0"/>
        <w:ind w:left="120"/>
        <w:jc w:val="center"/>
        <w:rPr>
          <w:lang w:val="ru-RU"/>
        </w:rPr>
      </w:pPr>
      <w:r w:rsidRPr="00E40080">
        <w:rPr>
          <w:rFonts w:ascii="Times New Roman" w:hAnsi="Times New Roman"/>
          <w:color w:val="000000"/>
          <w:sz w:val="28"/>
          <w:lang w:val="ru-RU"/>
        </w:rPr>
        <w:t>​</w:t>
      </w:r>
      <w:bookmarkStart w:id="3" w:name="1227e185-9fcf-41a3-b6e4-b2f387a36924"/>
      <w:r w:rsidRPr="00E40080">
        <w:rPr>
          <w:rFonts w:ascii="Times New Roman" w:hAnsi="Times New Roman"/>
          <w:b/>
          <w:color w:val="000000"/>
          <w:sz w:val="28"/>
          <w:lang w:val="ru-RU"/>
        </w:rPr>
        <w:t>г. Плес</w:t>
      </w:r>
      <w:bookmarkEnd w:id="3"/>
      <w:r w:rsidRPr="00E40080">
        <w:rPr>
          <w:rFonts w:ascii="Times New Roman" w:hAnsi="Times New Roman"/>
          <w:b/>
          <w:color w:val="000000"/>
          <w:sz w:val="28"/>
          <w:lang w:val="ru-RU"/>
        </w:rPr>
        <w:t xml:space="preserve">‌ </w:t>
      </w:r>
      <w:bookmarkStart w:id="4" w:name="f668af2c-a8ef-4743-8dd2-7525a6af0415"/>
      <w:r w:rsidRPr="00E40080">
        <w:rPr>
          <w:rFonts w:ascii="Times New Roman" w:hAnsi="Times New Roman"/>
          <w:b/>
          <w:color w:val="000000"/>
          <w:sz w:val="28"/>
          <w:lang w:val="ru-RU"/>
        </w:rPr>
        <w:t>2023</w:t>
      </w:r>
      <w:bookmarkEnd w:id="4"/>
      <w:r w:rsidRPr="00E40080">
        <w:rPr>
          <w:rFonts w:ascii="Times New Roman" w:hAnsi="Times New Roman"/>
          <w:b/>
          <w:color w:val="000000"/>
          <w:sz w:val="28"/>
          <w:lang w:val="ru-RU"/>
        </w:rPr>
        <w:t>‌</w:t>
      </w:r>
      <w:r w:rsidRPr="00E40080">
        <w:rPr>
          <w:rFonts w:ascii="Times New Roman" w:hAnsi="Times New Roman"/>
          <w:color w:val="000000"/>
          <w:sz w:val="28"/>
          <w:lang w:val="ru-RU"/>
        </w:rPr>
        <w:t>​</w:t>
      </w:r>
    </w:p>
    <w:p w:rsidR="004F6D22" w:rsidRPr="00E40080" w:rsidRDefault="004F6D22">
      <w:pPr>
        <w:rPr>
          <w:lang w:val="ru-RU"/>
        </w:rPr>
        <w:sectPr w:rsidR="004F6D22" w:rsidRPr="00E40080">
          <w:pgSz w:w="11906" w:h="16383"/>
          <w:pgMar w:top="1134" w:right="850" w:bottom="1134" w:left="1701" w:header="720" w:footer="720" w:gutter="0"/>
          <w:cols w:space="720"/>
        </w:sectPr>
      </w:pPr>
    </w:p>
    <w:p w:rsidR="004F6D22" w:rsidRPr="00E40080" w:rsidRDefault="00E40080" w:rsidP="0075071F">
      <w:pPr>
        <w:spacing w:after="0" w:line="264" w:lineRule="auto"/>
        <w:jc w:val="both"/>
        <w:rPr>
          <w:lang w:val="ru-RU"/>
        </w:rPr>
      </w:pPr>
      <w:bookmarkStart w:id="5" w:name="block-1634023"/>
      <w:bookmarkEnd w:id="0"/>
      <w:r w:rsidRPr="00E40080">
        <w:rPr>
          <w:rFonts w:ascii="Times New Roman" w:hAnsi="Times New Roman"/>
          <w:b/>
          <w:color w:val="000000"/>
          <w:sz w:val="28"/>
          <w:lang w:val="ru-RU"/>
        </w:rPr>
        <w:lastRenderedPageBreak/>
        <w:t>ПОЯСНИТЕЛЬНАЯ ЗАПИСКА</w:t>
      </w:r>
    </w:p>
    <w:p w:rsidR="004F6D22" w:rsidRPr="00E40080" w:rsidRDefault="004F6D22">
      <w:pPr>
        <w:spacing w:after="0" w:line="264" w:lineRule="auto"/>
        <w:ind w:left="120"/>
        <w:jc w:val="both"/>
        <w:rPr>
          <w:lang w:val="ru-RU"/>
        </w:rPr>
      </w:pP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Настоящая Программа обеспечивает:</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1 «Культура безопасности жизнедеятельности в современном обществе»;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2 «Безопасность в быту»;</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3 «Безопасность на транспорте»;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4 «Безопасность в общественных местах»;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5 «Безопасность в природной среде»;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модуль № 6 «Здоровье и как его сохранить. Основы медицинских знаний»;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7 «Безопасность в социуме»;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8 «Безопасность в информационном пространстве»;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 9 «Основы противодействия экстремизму и терроризму»;</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F6D22" w:rsidRPr="00E40080" w:rsidRDefault="004F6D22">
      <w:pPr>
        <w:spacing w:after="0" w:line="264" w:lineRule="auto"/>
        <w:ind w:left="120"/>
        <w:jc w:val="both"/>
        <w:rPr>
          <w:lang w:val="ru-RU"/>
        </w:rPr>
      </w:pPr>
    </w:p>
    <w:p w:rsidR="004F6D22" w:rsidRPr="00E40080" w:rsidRDefault="00E40080">
      <w:pPr>
        <w:spacing w:after="0" w:line="264" w:lineRule="auto"/>
        <w:ind w:left="120"/>
        <w:jc w:val="both"/>
        <w:rPr>
          <w:lang w:val="ru-RU"/>
        </w:rPr>
      </w:pPr>
      <w:r w:rsidRPr="00E40080">
        <w:rPr>
          <w:rFonts w:ascii="Times New Roman" w:hAnsi="Times New Roman"/>
          <w:b/>
          <w:color w:val="000000"/>
          <w:sz w:val="28"/>
          <w:lang w:val="ru-RU"/>
        </w:rPr>
        <w:t>ОБЩАЯ ХАРАКТЕРИСТИКА УЧЕБНОГО ПРЕДМЕТА «ОСНОВЫ БЕЗОПАСНОСТИ ЖИЗНЕДЕЯТЕЛЬНОСТИ»</w:t>
      </w:r>
    </w:p>
    <w:p w:rsidR="004F6D22" w:rsidRPr="00E40080" w:rsidRDefault="004F6D22">
      <w:pPr>
        <w:spacing w:after="0" w:line="264" w:lineRule="auto"/>
        <w:ind w:left="120"/>
        <w:jc w:val="both"/>
        <w:rPr>
          <w:lang w:val="ru-RU"/>
        </w:rPr>
      </w:pP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4008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E4008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E4008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F6D22" w:rsidRPr="00E40080" w:rsidRDefault="004F6D22">
      <w:pPr>
        <w:spacing w:after="0" w:line="264" w:lineRule="auto"/>
        <w:ind w:left="120"/>
        <w:jc w:val="both"/>
        <w:rPr>
          <w:lang w:val="ru-RU"/>
        </w:rPr>
      </w:pPr>
    </w:p>
    <w:p w:rsidR="004F6D22" w:rsidRPr="00E40080" w:rsidRDefault="00E40080">
      <w:pPr>
        <w:spacing w:after="0" w:line="264" w:lineRule="auto"/>
        <w:ind w:left="120"/>
        <w:jc w:val="both"/>
        <w:rPr>
          <w:lang w:val="ru-RU"/>
        </w:rPr>
      </w:pPr>
      <w:r w:rsidRPr="00E40080">
        <w:rPr>
          <w:rFonts w:ascii="Times New Roman" w:hAnsi="Times New Roman"/>
          <w:b/>
          <w:color w:val="000000"/>
          <w:sz w:val="28"/>
          <w:lang w:val="ru-RU"/>
        </w:rPr>
        <w:t>ЦЕЛЬ ИЗУЧЕНИЯ УЧЕБНОГО ПРЕДМЕТА «ОСНОВЫ БЕЗОПАСНОСТИ ЖИЗНЕДЕЯТЕЛЬНОСТИ»</w:t>
      </w:r>
    </w:p>
    <w:p w:rsidR="004F6D22" w:rsidRPr="00E40080" w:rsidRDefault="004F6D22">
      <w:pPr>
        <w:spacing w:after="0" w:line="264" w:lineRule="auto"/>
        <w:ind w:left="120"/>
        <w:jc w:val="both"/>
        <w:rPr>
          <w:lang w:val="ru-RU"/>
        </w:rPr>
      </w:pP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F6D22" w:rsidRPr="00E40080" w:rsidRDefault="00E40080">
      <w:pPr>
        <w:numPr>
          <w:ilvl w:val="0"/>
          <w:numId w:val="1"/>
        </w:numPr>
        <w:spacing w:after="0" w:line="264" w:lineRule="auto"/>
        <w:jc w:val="both"/>
        <w:rPr>
          <w:lang w:val="ru-RU"/>
        </w:rPr>
      </w:pPr>
      <w:r w:rsidRPr="00E4008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F6D22" w:rsidRPr="00E40080" w:rsidRDefault="00E40080">
      <w:pPr>
        <w:numPr>
          <w:ilvl w:val="0"/>
          <w:numId w:val="1"/>
        </w:numPr>
        <w:spacing w:after="0" w:line="264" w:lineRule="auto"/>
        <w:jc w:val="both"/>
        <w:rPr>
          <w:lang w:val="ru-RU"/>
        </w:rPr>
      </w:pPr>
      <w:r w:rsidRPr="00E4008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F6D22" w:rsidRPr="00E40080" w:rsidRDefault="00E40080">
      <w:pPr>
        <w:numPr>
          <w:ilvl w:val="0"/>
          <w:numId w:val="1"/>
        </w:numPr>
        <w:spacing w:after="0" w:line="264" w:lineRule="auto"/>
        <w:jc w:val="both"/>
        <w:rPr>
          <w:lang w:val="ru-RU"/>
        </w:rPr>
      </w:pPr>
      <w:r w:rsidRPr="00E4008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F6D22" w:rsidRPr="00E40080" w:rsidRDefault="004F6D22">
      <w:pPr>
        <w:spacing w:after="0" w:line="264" w:lineRule="auto"/>
        <w:ind w:left="120"/>
        <w:jc w:val="both"/>
        <w:rPr>
          <w:lang w:val="ru-RU"/>
        </w:rPr>
      </w:pPr>
    </w:p>
    <w:p w:rsidR="004F6D22" w:rsidRPr="00E40080" w:rsidRDefault="00E40080">
      <w:pPr>
        <w:spacing w:after="0" w:line="264" w:lineRule="auto"/>
        <w:ind w:left="120"/>
        <w:jc w:val="both"/>
        <w:rPr>
          <w:lang w:val="ru-RU"/>
        </w:rPr>
      </w:pPr>
      <w:r w:rsidRPr="00E40080">
        <w:rPr>
          <w:rFonts w:ascii="Times New Roman" w:hAnsi="Times New Roman"/>
          <w:b/>
          <w:color w:val="000000"/>
          <w:sz w:val="28"/>
          <w:lang w:val="ru-RU"/>
        </w:rPr>
        <w:t>МЕСТО ПРЕДМЕТА В УЧЕБНОМ ПЛАНЕ</w:t>
      </w:r>
    </w:p>
    <w:p w:rsidR="004F6D22" w:rsidRPr="00E40080" w:rsidRDefault="004F6D22">
      <w:pPr>
        <w:spacing w:after="0" w:line="264" w:lineRule="auto"/>
        <w:ind w:left="120"/>
        <w:jc w:val="both"/>
        <w:rPr>
          <w:lang w:val="ru-RU"/>
        </w:rPr>
      </w:pPr>
    </w:p>
    <w:p w:rsidR="004F6D22" w:rsidRPr="00E40080" w:rsidRDefault="00E40080">
      <w:pPr>
        <w:spacing w:after="0" w:line="264" w:lineRule="auto"/>
        <w:ind w:left="120"/>
        <w:jc w:val="both"/>
        <w:rPr>
          <w:lang w:val="ru-RU"/>
        </w:rPr>
      </w:pPr>
      <w:r w:rsidRPr="00E4008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F6D22" w:rsidRPr="00E40080" w:rsidRDefault="004F6D22">
      <w:pPr>
        <w:rPr>
          <w:lang w:val="ru-RU"/>
        </w:rPr>
        <w:sectPr w:rsidR="004F6D22" w:rsidRPr="00E40080">
          <w:pgSz w:w="11906" w:h="16383"/>
          <w:pgMar w:top="1134" w:right="850" w:bottom="1134" w:left="1701" w:header="720" w:footer="720" w:gutter="0"/>
          <w:cols w:space="720"/>
        </w:sectPr>
      </w:pPr>
    </w:p>
    <w:p w:rsidR="004F6D22" w:rsidRPr="00E40080" w:rsidRDefault="00E40080">
      <w:pPr>
        <w:spacing w:after="0" w:line="264" w:lineRule="auto"/>
        <w:ind w:left="120"/>
        <w:jc w:val="both"/>
        <w:rPr>
          <w:lang w:val="ru-RU"/>
        </w:rPr>
      </w:pPr>
      <w:bookmarkStart w:id="6" w:name="block-1634018"/>
      <w:bookmarkEnd w:id="5"/>
      <w:r w:rsidRPr="00E40080">
        <w:rPr>
          <w:rFonts w:ascii="Times New Roman" w:hAnsi="Times New Roman"/>
          <w:b/>
          <w:color w:val="000000"/>
          <w:sz w:val="28"/>
          <w:lang w:val="ru-RU"/>
        </w:rPr>
        <w:lastRenderedPageBreak/>
        <w:t>СОДЕРЖАНИЕ УЧЕБНОГО ПРЕДМЕТА</w:t>
      </w:r>
    </w:p>
    <w:p w:rsidR="004F6D22" w:rsidRPr="00E40080" w:rsidRDefault="004F6D22">
      <w:pPr>
        <w:spacing w:after="0" w:line="264" w:lineRule="auto"/>
        <w:ind w:left="120"/>
        <w:jc w:val="both"/>
        <w:rPr>
          <w:lang w:val="ru-RU"/>
        </w:rPr>
      </w:pP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1 «Культура безопасности жизнедеятельности в современном обществе»: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цель и задачи учебного предмета ОБЖ, его ключевые понятия и значение для человека;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источники и факторы опасности, их классификация;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общие принципы безопасного поведения;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уровни взаимодействия человека и окружающей среды;</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2 «Безопасность в быту»:</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основные источники опасности в быту и их классификация;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защита прав потребителя, сроки годности и состав продуктов питания;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признаки отравления, приёмы и правила оказания первой помощи;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комплектования и хранения домашней аптечки;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поведения в подъезде и лифте, а также при входе и выходе из них;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пожар и факторы его развития;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первичные средства пожаротушения;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права, обязанности и ответственность граждан в области пожарной безопасности;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ситуации криминального характера, правила поведения с малознакомыми людьми;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3 «Безопасность на транспорте»: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дорожного движения и дорожные знаки для пешеходов;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«дорожные ловушки» и правила их предупреждения;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световозвращающие элементы и правила их применения;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дорожного движения для пассажиров;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поведения пассажира мотоцикла;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дорожные знаки для водителя велосипеда, сигналы велосипедиста;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подготовки велосипеда к пользованию.</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4 «Безопасность в общественных местах»: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вызова экстренных служб и порядок взаимодействия с ними;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беспорядках в местах массового пребывания людей;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попадании в толпу и давку;</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обнаружении угрозы возникновения пожара;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эвакуации из общественных мест и зданий;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порядок действий при взаимодействии с правоохранительными органами.</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5 «Безопасность в природной среде»: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чрезвычайные ситуации природного характера и их классификация;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укусах диких животных, змей, пауков, клещей и насекомых;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автономном существовании в природной среде;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ориентирования на местности, способы подачи сигналов бедствия;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обнаружении тонущего человека;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поведения при нахождении на плавсредствах;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6 «Здоровье и как его сохранить. Основы медицинских знаний»: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факторы, влияющие на здоровье человека, опасность вредных привычек;</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элементы здорового образа жизни, ответственность за сохранение здоровья;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понятие «инфекционные заболевания», причины их возникновения;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меры профилактики неинфекционных заболеваний и защиты от них;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диспансеризация и её задачи;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назначение и состав аптечки первой помощи;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7 «Безопасность в социуме»: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безопасной коммуникации с незнакомыми людьми.</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8 «Безопасность в информационном пространстве»: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риски и угрозы при использовании Интернета;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противоправные действия в Интернете;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 xml:space="preserve">Модуль № 9 «Основы противодействия экстремизму и терроризму»: </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правила безопасного поведения в условиях совершения теракта;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классификация чрезвычайных ситуаций природного и техногенного характера;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информирование и оповещение населения о чрезвычайных ситуациях, система ОКСИОН;</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4F6D22" w:rsidRPr="00E40080" w:rsidRDefault="004F6D22">
      <w:pPr>
        <w:rPr>
          <w:lang w:val="ru-RU"/>
        </w:rPr>
        <w:sectPr w:rsidR="004F6D22" w:rsidRPr="00E40080">
          <w:pgSz w:w="11906" w:h="16383"/>
          <w:pgMar w:top="1134" w:right="850" w:bottom="1134" w:left="1701" w:header="720" w:footer="720" w:gutter="0"/>
          <w:cols w:space="720"/>
        </w:sectPr>
      </w:pPr>
    </w:p>
    <w:p w:rsidR="004F6D22" w:rsidRPr="00E40080" w:rsidRDefault="00E40080">
      <w:pPr>
        <w:spacing w:after="0" w:line="264" w:lineRule="auto"/>
        <w:ind w:left="120"/>
        <w:jc w:val="both"/>
        <w:rPr>
          <w:lang w:val="ru-RU"/>
        </w:rPr>
      </w:pPr>
      <w:bookmarkStart w:id="7" w:name="block-1634019"/>
      <w:bookmarkEnd w:id="6"/>
      <w:r w:rsidRPr="00E40080">
        <w:rPr>
          <w:rFonts w:ascii="Times New Roman" w:hAnsi="Times New Roman"/>
          <w:b/>
          <w:color w:val="000000"/>
          <w:sz w:val="28"/>
          <w:lang w:val="ru-RU"/>
        </w:rPr>
        <w:lastRenderedPageBreak/>
        <w:t>ПЛАНИРУЕМЫЕ ОБРАЗОВАТЕЛЬНЫЕ РЕЗУЛЬТАТЫ</w:t>
      </w:r>
    </w:p>
    <w:p w:rsidR="004F6D22" w:rsidRPr="00E40080" w:rsidRDefault="004F6D22">
      <w:pPr>
        <w:spacing w:after="0" w:line="264" w:lineRule="auto"/>
        <w:ind w:left="120"/>
        <w:jc w:val="both"/>
        <w:rPr>
          <w:lang w:val="ru-RU"/>
        </w:rPr>
      </w:pPr>
    </w:p>
    <w:p w:rsidR="004F6D22" w:rsidRPr="00E40080" w:rsidRDefault="00E40080">
      <w:pPr>
        <w:spacing w:after="0" w:line="264" w:lineRule="auto"/>
        <w:ind w:left="120"/>
        <w:jc w:val="both"/>
        <w:rPr>
          <w:lang w:val="ru-RU"/>
        </w:rPr>
      </w:pPr>
      <w:r w:rsidRPr="00E40080">
        <w:rPr>
          <w:rFonts w:ascii="Times New Roman" w:hAnsi="Times New Roman"/>
          <w:b/>
          <w:color w:val="000000"/>
          <w:sz w:val="28"/>
          <w:lang w:val="ru-RU"/>
        </w:rPr>
        <w:t>ЛИЧНОСТНЫЕ РЕЗУЛЬТАТЫ</w:t>
      </w:r>
    </w:p>
    <w:p w:rsidR="004F6D22" w:rsidRPr="00E40080" w:rsidRDefault="004F6D22">
      <w:pPr>
        <w:spacing w:after="0" w:line="264" w:lineRule="auto"/>
        <w:ind w:left="120"/>
        <w:jc w:val="both"/>
        <w:rPr>
          <w:lang w:val="ru-RU"/>
        </w:rPr>
      </w:pP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1. Патриотическое воспитание: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2. Гражданское воспитание: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E4008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3. Духовно-нравственное воспитание: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4. Эстетическое воспитание: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5.</w:t>
      </w:r>
      <w:r w:rsidRPr="00E40080">
        <w:rPr>
          <w:rFonts w:ascii="Times New Roman" w:hAnsi="Times New Roman"/>
          <w:color w:val="000000"/>
          <w:sz w:val="28"/>
          <w:lang w:val="ru-RU"/>
        </w:rPr>
        <w:t xml:space="preserve"> </w:t>
      </w:r>
      <w:r w:rsidRPr="00E40080">
        <w:rPr>
          <w:rFonts w:ascii="Times New Roman" w:hAnsi="Times New Roman"/>
          <w:b/>
          <w:color w:val="000000"/>
          <w:sz w:val="28"/>
          <w:lang w:val="ru-RU"/>
        </w:rPr>
        <w:t>Ценности научного познания: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6.</w:t>
      </w:r>
      <w:r w:rsidRPr="00E40080">
        <w:rPr>
          <w:rFonts w:ascii="Times New Roman" w:hAnsi="Times New Roman"/>
          <w:color w:val="000000"/>
          <w:sz w:val="28"/>
          <w:lang w:val="ru-RU"/>
        </w:rPr>
        <w:t xml:space="preserve"> </w:t>
      </w:r>
      <w:r w:rsidRPr="00E4008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умение принимать себя и других, не осуждая;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7. Трудовое воспитание: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8. Экологическое воспитание: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F6D22" w:rsidRPr="00E40080" w:rsidRDefault="004F6D22">
      <w:pPr>
        <w:spacing w:after="0" w:line="264" w:lineRule="auto"/>
        <w:ind w:left="120"/>
        <w:jc w:val="both"/>
        <w:rPr>
          <w:lang w:val="ru-RU"/>
        </w:rPr>
      </w:pPr>
    </w:p>
    <w:p w:rsidR="004F6D22" w:rsidRPr="00E40080" w:rsidRDefault="00E40080">
      <w:pPr>
        <w:spacing w:after="0" w:line="264" w:lineRule="auto"/>
        <w:ind w:left="120"/>
        <w:jc w:val="both"/>
        <w:rPr>
          <w:lang w:val="ru-RU"/>
        </w:rPr>
      </w:pPr>
      <w:r w:rsidRPr="00E40080">
        <w:rPr>
          <w:rFonts w:ascii="Times New Roman" w:hAnsi="Times New Roman"/>
          <w:b/>
          <w:color w:val="000000"/>
          <w:sz w:val="28"/>
          <w:lang w:val="ru-RU"/>
        </w:rPr>
        <w:t>МЕТАПРЕДМЕТНЫЕ РЕЗУЛЬТАТЫ</w:t>
      </w:r>
    </w:p>
    <w:p w:rsidR="004F6D22" w:rsidRPr="00E40080" w:rsidRDefault="004F6D22">
      <w:pPr>
        <w:spacing w:after="0" w:line="264" w:lineRule="auto"/>
        <w:ind w:left="120"/>
        <w:jc w:val="both"/>
        <w:rPr>
          <w:lang w:val="ru-RU"/>
        </w:rPr>
      </w:pP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1. Овладение универсальными познавательными действи­ями.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Базовые логические действия: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выявлять и характеризовать существенные признаки объектов (явлений);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Базовые исследовательские действия: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Работа с информацией: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эффективно запоминать и систематизировать информацию.</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2. Овладение универсальными коммуникативными действи­ями.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Общение: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Совместная деятельность (сотрудничество):</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4F6D22" w:rsidRPr="00E40080" w:rsidRDefault="00E40080">
      <w:pPr>
        <w:spacing w:after="0" w:line="264" w:lineRule="auto"/>
        <w:ind w:firstLine="600"/>
        <w:jc w:val="both"/>
        <w:rPr>
          <w:lang w:val="ru-RU"/>
        </w:rPr>
      </w:pPr>
      <w:r w:rsidRPr="00E40080">
        <w:rPr>
          <w:rFonts w:ascii="Times New Roman" w:hAnsi="Times New Roman"/>
          <w:b/>
          <w:color w:val="000000"/>
          <w:sz w:val="28"/>
          <w:lang w:val="ru-RU"/>
        </w:rPr>
        <w:t>3. Овладение универсальными учебными регулятивными действиями.</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Самоорганизация: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выявлять проблемные вопросы, требующие решения в жизненных и учебных ситуациях;</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u w:val="single"/>
          <w:lang w:val="ru-RU"/>
        </w:rPr>
        <w:t>Самоконтроль (рефлексия):</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F6D22" w:rsidRPr="00E40080" w:rsidRDefault="00E40080">
      <w:pPr>
        <w:spacing w:after="0" w:line="264" w:lineRule="auto"/>
        <w:ind w:firstLine="600"/>
        <w:jc w:val="both"/>
        <w:rPr>
          <w:lang w:val="ru-RU"/>
        </w:rPr>
      </w:pPr>
      <w:r w:rsidRPr="00E4008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6D22" w:rsidRDefault="00E40080">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4F6D22" w:rsidRDefault="00E40080">
      <w:pPr>
        <w:spacing w:after="0" w:line="264" w:lineRule="auto"/>
        <w:ind w:firstLine="600"/>
        <w:jc w:val="both"/>
      </w:pPr>
      <w:r>
        <w:rPr>
          <w:rFonts w:ascii="Times New Roman" w:hAnsi="Times New Roman"/>
          <w:color w:val="000000"/>
          <w:sz w:val="28"/>
          <w:u w:val="single"/>
        </w:rPr>
        <w:t>Эмоциональный интеллект:</w:t>
      </w:r>
    </w:p>
    <w:p w:rsidR="004F6D22" w:rsidRDefault="00E40080">
      <w:pPr>
        <w:spacing w:after="0" w:line="264" w:lineRule="auto"/>
        <w:ind w:firstLine="600"/>
        <w:jc w:val="both"/>
      </w:pPr>
      <w:r>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4F6D22" w:rsidRDefault="00E40080">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4F6D22" w:rsidRDefault="00E40080">
      <w:pPr>
        <w:spacing w:after="0" w:line="264" w:lineRule="auto"/>
        <w:ind w:firstLine="600"/>
        <w:jc w:val="both"/>
      </w:pPr>
      <w:r>
        <w:rPr>
          <w:rFonts w:ascii="Times New Roman" w:hAnsi="Times New Roman"/>
          <w:color w:val="000000"/>
          <w:sz w:val="28"/>
          <w:u w:val="single"/>
        </w:rPr>
        <w:t>Принятие себя и других:</w:t>
      </w:r>
    </w:p>
    <w:p w:rsidR="004F6D22" w:rsidRDefault="00E40080">
      <w:pPr>
        <w:spacing w:after="0" w:line="264" w:lineRule="auto"/>
        <w:ind w:firstLine="600"/>
        <w:jc w:val="both"/>
      </w:pPr>
      <w:r>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4F6D22" w:rsidRDefault="00E40080">
      <w:pPr>
        <w:spacing w:after="0" w:line="264" w:lineRule="auto"/>
        <w:ind w:firstLine="600"/>
        <w:jc w:val="both"/>
      </w:pPr>
      <w:r>
        <w:rPr>
          <w:rFonts w:ascii="Times New Roman" w:hAnsi="Times New Roman"/>
          <w:color w:val="000000"/>
          <w:sz w:val="28"/>
        </w:rPr>
        <w:t>быть открытым себе и другим, осознавать невозможность контроля всего вокруг.</w:t>
      </w:r>
    </w:p>
    <w:p w:rsidR="004F6D22" w:rsidRDefault="00E40080">
      <w:pPr>
        <w:spacing w:after="0"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F6D22" w:rsidRDefault="004F6D22">
      <w:pPr>
        <w:spacing w:after="0" w:line="264" w:lineRule="auto"/>
        <w:ind w:left="120"/>
        <w:jc w:val="both"/>
      </w:pPr>
    </w:p>
    <w:p w:rsidR="004F6D22" w:rsidRDefault="00E40080">
      <w:pPr>
        <w:spacing w:after="0" w:line="264" w:lineRule="auto"/>
        <w:ind w:left="120"/>
        <w:jc w:val="both"/>
      </w:pPr>
      <w:r>
        <w:rPr>
          <w:rFonts w:ascii="Times New Roman" w:hAnsi="Times New Roman"/>
          <w:b/>
          <w:color w:val="000000"/>
          <w:sz w:val="28"/>
        </w:rPr>
        <w:t>ПРЕДМЕТНЫЕ РЕЗУЛЬТАТЫ</w:t>
      </w:r>
    </w:p>
    <w:p w:rsidR="004F6D22" w:rsidRDefault="004F6D22">
      <w:pPr>
        <w:spacing w:after="0" w:line="264" w:lineRule="auto"/>
        <w:ind w:left="120"/>
        <w:jc w:val="both"/>
      </w:pPr>
    </w:p>
    <w:p w:rsidR="004F6D22" w:rsidRDefault="00E40080">
      <w:pPr>
        <w:spacing w:after="0" w:line="264" w:lineRule="auto"/>
        <w:ind w:firstLine="600"/>
        <w:jc w:val="both"/>
      </w:pPr>
      <w:r>
        <w:rPr>
          <w:rFonts w:ascii="Times New Roman" w:hAnsi="Times New Roman"/>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F6D22" w:rsidRDefault="00E40080">
      <w:pPr>
        <w:spacing w:after="0" w:line="264" w:lineRule="auto"/>
        <w:ind w:firstLine="600"/>
        <w:jc w:val="both"/>
      </w:pPr>
      <w:r>
        <w:rPr>
          <w:rFonts w:ascii="Times New Roman" w:hAnsi="Times New Roman"/>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F6D22" w:rsidRDefault="00E40080">
      <w:pPr>
        <w:spacing w:after="0" w:line="264" w:lineRule="auto"/>
        <w:ind w:firstLine="600"/>
        <w:jc w:val="both"/>
      </w:pPr>
      <w:r>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4F6D22" w:rsidRDefault="00E40080">
      <w:pPr>
        <w:spacing w:after="0" w:line="264" w:lineRule="auto"/>
        <w:ind w:firstLine="600"/>
        <w:jc w:val="both"/>
      </w:pPr>
      <w:r>
        <w:rPr>
          <w:rFonts w:ascii="Times New Roman" w:hAnsi="Times New Roman"/>
          <w:color w:val="000000"/>
          <w:sz w:val="28"/>
        </w:rPr>
        <w:t>По учебному предмету «Основы безопасности жизнедеятельности»:</w:t>
      </w:r>
    </w:p>
    <w:p w:rsidR="004F6D22" w:rsidRDefault="00E40080">
      <w:pPr>
        <w:spacing w:after="0" w:line="264" w:lineRule="auto"/>
        <w:ind w:firstLine="600"/>
        <w:jc w:val="both"/>
      </w:pPr>
      <w:r>
        <w:rPr>
          <w:rFonts w:ascii="Times New Roman" w:hAnsi="Times New Roman"/>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F6D22" w:rsidRDefault="00E40080">
      <w:pPr>
        <w:spacing w:after="0" w:line="264" w:lineRule="auto"/>
        <w:ind w:firstLine="600"/>
        <w:jc w:val="both"/>
      </w:pPr>
      <w:r>
        <w:rPr>
          <w:rFonts w:ascii="Times New Roman" w:hAnsi="Times New Roman"/>
          <w:color w:val="000000"/>
          <w:sz w:val="28"/>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F6D22" w:rsidRDefault="00E40080">
      <w:pPr>
        <w:spacing w:after="0" w:line="264" w:lineRule="auto"/>
        <w:ind w:firstLine="600"/>
        <w:jc w:val="both"/>
      </w:pPr>
      <w:r>
        <w:rPr>
          <w:rFonts w:ascii="Times New Roman" w:hAnsi="Times New Roman"/>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F6D22" w:rsidRDefault="00E40080">
      <w:pPr>
        <w:spacing w:after="0" w:line="264" w:lineRule="auto"/>
        <w:ind w:firstLine="600"/>
        <w:jc w:val="both"/>
      </w:pPr>
      <w:r>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F6D22" w:rsidRDefault="00E40080">
      <w:pPr>
        <w:spacing w:after="0" w:line="264" w:lineRule="auto"/>
        <w:ind w:firstLine="600"/>
        <w:jc w:val="both"/>
      </w:pPr>
      <w:r>
        <w:rPr>
          <w:rFonts w:ascii="Times New Roman" w:hAnsi="Times New Roman"/>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rsidR="004F6D22" w:rsidRDefault="00E40080">
      <w:pPr>
        <w:spacing w:after="0" w:line="264" w:lineRule="auto"/>
        <w:ind w:firstLine="600"/>
        <w:jc w:val="both"/>
      </w:pPr>
      <w:r>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F6D22" w:rsidRDefault="00E40080">
      <w:pPr>
        <w:spacing w:after="0" w:line="264" w:lineRule="auto"/>
        <w:ind w:firstLine="600"/>
        <w:jc w:val="both"/>
      </w:pPr>
      <w:r>
        <w:rPr>
          <w:rFonts w:ascii="Times New Roman" w:hAnsi="Times New Roman"/>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F6D22" w:rsidRDefault="00E40080">
      <w:pPr>
        <w:spacing w:after="0" w:line="264" w:lineRule="auto"/>
        <w:ind w:firstLine="600"/>
        <w:jc w:val="both"/>
      </w:pPr>
      <w:r>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F6D22" w:rsidRDefault="00E40080">
      <w:pPr>
        <w:spacing w:after="0" w:line="264" w:lineRule="auto"/>
        <w:ind w:firstLine="600"/>
        <w:jc w:val="both"/>
      </w:pPr>
      <w:r>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F6D22" w:rsidRDefault="00E40080">
      <w:pPr>
        <w:spacing w:after="0" w:line="264" w:lineRule="auto"/>
        <w:ind w:firstLine="600"/>
        <w:jc w:val="both"/>
      </w:pPr>
      <w:r>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F6D22" w:rsidRDefault="00E40080">
      <w:pPr>
        <w:spacing w:after="0" w:line="264" w:lineRule="auto"/>
        <w:ind w:firstLine="600"/>
        <w:jc w:val="both"/>
      </w:pPr>
      <w:r>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F6D22" w:rsidRDefault="00E40080">
      <w:pPr>
        <w:spacing w:after="0" w:line="264" w:lineRule="auto"/>
        <w:ind w:firstLine="600"/>
        <w:jc w:val="both"/>
      </w:pPr>
      <w:r>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F6D22" w:rsidRDefault="00E40080">
      <w:pPr>
        <w:spacing w:after="0" w:line="264" w:lineRule="auto"/>
        <w:ind w:firstLine="600"/>
        <w:jc w:val="both"/>
      </w:pPr>
      <w:r>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F6D22" w:rsidRDefault="00E40080">
      <w:pPr>
        <w:spacing w:after="0" w:line="264" w:lineRule="auto"/>
        <w:ind w:firstLine="600"/>
        <w:jc w:val="both"/>
      </w:pPr>
      <w:r>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4F6D22" w:rsidRDefault="004F6D22">
      <w:pPr>
        <w:spacing w:after="0" w:line="264" w:lineRule="auto"/>
        <w:ind w:left="120"/>
        <w:jc w:val="both"/>
      </w:pPr>
    </w:p>
    <w:p w:rsidR="004F6D22" w:rsidRDefault="00E40080">
      <w:pPr>
        <w:spacing w:after="0" w:line="264" w:lineRule="auto"/>
        <w:ind w:left="120"/>
        <w:jc w:val="both"/>
      </w:pPr>
      <w:r>
        <w:rPr>
          <w:rFonts w:ascii="Times New Roman" w:hAnsi="Times New Roman"/>
          <w:b/>
          <w:color w:val="000000"/>
          <w:sz w:val="28"/>
        </w:rPr>
        <w:t>8 КЛАСС</w:t>
      </w:r>
    </w:p>
    <w:p w:rsidR="004F6D22" w:rsidRDefault="004F6D22">
      <w:pPr>
        <w:spacing w:after="0" w:line="264" w:lineRule="auto"/>
        <w:ind w:left="120"/>
        <w:jc w:val="both"/>
      </w:pPr>
    </w:p>
    <w:p w:rsidR="004F6D22" w:rsidRDefault="00E40080">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r>
        <w:rPr>
          <w:rFonts w:ascii="Times New Roman" w:hAnsi="Times New Roman"/>
          <w:color w:val="000000"/>
          <w:sz w:val="28"/>
        </w:rPr>
        <w:t>:</w:t>
      </w:r>
    </w:p>
    <w:p w:rsidR="004F6D22" w:rsidRDefault="00E40080">
      <w:pPr>
        <w:spacing w:after="0" w:line="264" w:lineRule="auto"/>
        <w:ind w:firstLine="600"/>
        <w:jc w:val="both"/>
      </w:pPr>
      <w:r>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F6D22" w:rsidRDefault="00E40080">
      <w:pPr>
        <w:spacing w:after="0" w:line="264" w:lineRule="auto"/>
        <w:ind w:firstLine="600"/>
        <w:jc w:val="both"/>
      </w:pPr>
      <w:r>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4F6D22" w:rsidRDefault="00E40080">
      <w:pPr>
        <w:spacing w:after="0" w:line="264" w:lineRule="auto"/>
        <w:ind w:firstLine="600"/>
        <w:jc w:val="both"/>
      </w:pPr>
      <w:r>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F6D22" w:rsidRDefault="00E40080">
      <w:pPr>
        <w:spacing w:after="0" w:line="264" w:lineRule="auto"/>
        <w:ind w:firstLine="600"/>
        <w:jc w:val="both"/>
      </w:pPr>
      <w:r>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4F6D22" w:rsidRDefault="00E40080">
      <w:pPr>
        <w:spacing w:after="0" w:line="264" w:lineRule="auto"/>
        <w:ind w:firstLine="600"/>
        <w:jc w:val="both"/>
      </w:pPr>
      <w:r>
        <w:rPr>
          <w:rFonts w:ascii="Times New Roman" w:hAnsi="Times New Roman"/>
          <w:color w:val="000000"/>
          <w:sz w:val="28"/>
        </w:rPr>
        <w:t>раскрывать общие принципы безопасного поведения.</w:t>
      </w:r>
    </w:p>
    <w:p w:rsidR="004F6D22" w:rsidRDefault="00E40080">
      <w:pPr>
        <w:spacing w:after="0" w:line="264" w:lineRule="auto"/>
        <w:ind w:firstLine="600"/>
        <w:jc w:val="both"/>
      </w:pPr>
      <w:r>
        <w:rPr>
          <w:rFonts w:ascii="Times New Roman" w:hAnsi="Times New Roman"/>
          <w:b/>
          <w:color w:val="000000"/>
          <w:sz w:val="28"/>
        </w:rPr>
        <w:t>Модуль № 2 «Безопасность в быту»:</w:t>
      </w:r>
    </w:p>
    <w:p w:rsidR="004F6D22" w:rsidRDefault="00E40080">
      <w:pPr>
        <w:spacing w:after="0" w:line="264" w:lineRule="auto"/>
        <w:ind w:firstLine="600"/>
        <w:jc w:val="both"/>
      </w:pPr>
      <w:r>
        <w:rPr>
          <w:rFonts w:ascii="Times New Roman" w:hAnsi="Times New Roman"/>
          <w:color w:val="000000"/>
          <w:sz w:val="28"/>
        </w:rPr>
        <w:t>объяснять особенности жизнеобеспечения жилища;</w:t>
      </w:r>
    </w:p>
    <w:p w:rsidR="004F6D22" w:rsidRDefault="00E40080">
      <w:pPr>
        <w:spacing w:after="0" w:line="264" w:lineRule="auto"/>
        <w:ind w:firstLine="600"/>
        <w:jc w:val="both"/>
      </w:pPr>
      <w:r>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4F6D22" w:rsidRDefault="00E40080">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4F6D22" w:rsidRDefault="00E40080">
      <w:pPr>
        <w:spacing w:after="0" w:line="264" w:lineRule="auto"/>
        <w:ind w:firstLine="600"/>
        <w:jc w:val="both"/>
      </w:pPr>
      <w:r>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4F6D22" w:rsidRDefault="00E40080">
      <w:pPr>
        <w:spacing w:after="0" w:line="264" w:lineRule="auto"/>
        <w:ind w:firstLine="600"/>
        <w:jc w:val="both"/>
      </w:pPr>
      <w:r>
        <w:rPr>
          <w:rFonts w:ascii="Times New Roman" w:hAnsi="Times New Roman"/>
          <w:color w:val="000000"/>
          <w:sz w:val="28"/>
        </w:rPr>
        <w:t>распознавать ситуации криминального характера;</w:t>
      </w:r>
    </w:p>
    <w:p w:rsidR="004F6D22" w:rsidRDefault="00E40080">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4F6D22" w:rsidRDefault="00E40080">
      <w:pPr>
        <w:spacing w:after="0" w:line="264" w:lineRule="auto"/>
        <w:ind w:firstLine="600"/>
        <w:jc w:val="both"/>
      </w:pPr>
      <w:r>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F6D22" w:rsidRDefault="00E40080">
      <w:pPr>
        <w:spacing w:after="0" w:line="264" w:lineRule="auto"/>
        <w:ind w:firstLine="600"/>
        <w:jc w:val="both"/>
      </w:pPr>
      <w:r>
        <w:rPr>
          <w:rFonts w:ascii="Times New Roman" w:hAnsi="Times New Roman"/>
          <w:color w:val="000000"/>
          <w:sz w:val="28"/>
        </w:rPr>
        <w:lastRenderedPageBreak/>
        <w:t>безопасно действовать в ситуациях криминального характера;</w:t>
      </w:r>
    </w:p>
    <w:p w:rsidR="004F6D22" w:rsidRDefault="00E40080">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4F6D22" w:rsidRDefault="00E40080">
      <w:pPr>
        <w:spacing w:after="0" w:line="264" w:lineRule="auto"/>
        <w:ind w:firstLine="600"/>
        <w:jc w:val="both"/>
      </w:pPr>
      <w:r>
        <w:rPr>
          <w:rFonts w:ascii="Times New Roman" w:hAnsi="Times New Roman"/>
          <w:b/>
          <w:color w:val="000000"/>
          <w:sz w:val="28"/>
        </w:rPr>
        <w:t>Модуль № 3 «Безопасность на транспорте»:</w:t>
      </w:r>
    </w:p>
    <w:p w:rsidR="004F6D22" w:rsidRDefault="00E40080">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4F6D22" w:rsidRDefault="00E40080">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4F6D22" w:rsidRDefault="00E40080">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4F6D22" w:rsidRDefault="00E40080">
      <w:pPr>
        <w:spacing w:after="0" w:line="264" w:lineRule="auto"/>
        <w:ind w:firstLine="600"/>
        <w:jc w:val="both"/>
      </w:pPr>
      <w:r>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4F6D22" w:rsidRDefault="00E40080">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F6D22" w:rsidRDefault="00E40080">
      <w:pPr>
        <w:spacing w:after="0" w:line="264" w:lineRule="auto"/>
        <w:ind w:firstLine="600"/>
        <w:jc w:val="both"/>
      </w:pPr>
      <w:r>
        <w:rPr>
          <w:rFonts w:ascii="Times New Roman" w:hAnsi="Times New Roman"/>
          <w:color w:val="000000"/>
          <w:sz w:val="28"/>
        </w:rPr>
        <w:t>соблюдать правила безопасного поведения в местах массового пребывания людей (в толпе);</w:t>
      </w:r>
    </w:p>
    <w:p w:rsidR="004F6D22" w:rsidRDefault="00E40080">
      <w:pPr>
        <w:spacing w:after="0" w:line="264" w:lineRule="auto"/>
        <w:ind w:firstLine="600"/>
        <w:jc w:val="both"/>
      </w:pPr>
      <w:r>
        <w:rPr>
          <w:rFonts w:ascii="Times New Roman" w:hAnsi="Times New Roman"/>
          <w:color w:val="000000"/>
          <w:sz w:val="28"/>
        </w:rPr>
        <w:t>знать правила информирования экстренных служб;</w:t>
      </w:r>
    </w:p>
    <w:p w:rsidR="004F6D22" w:rsidRDefault="00E40080">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4F6D22" w:rsidRDefault="00E40080">
      <w:pPr>
        <w:spacing w:after="0" w:line="264" w:lineRule="auto"/>
        <w:ind w:firstLine="600"/>
        <w:jc w:val="both"/>
      </w:pPr>
      <w:r>
        <w:rPr>
          <w:rFonts w:ascii="Times New Roman" w:hAnsi="Times New Roman"/>
          <w:color w:val="000000"/>
          <w:sz w:val="28"/>
        </w:rPr>
        <w:t>эвакуироваться из общественных мест и зданий;</w:t>
      </w:r>
    </w:p>
    <w:p w:rsidR="004F6D22" w:rsidRDefault="00E40080">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4F6D22" w:rsidRDefault="00E40080">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F6D22" w:rsidRDefault="00E40080">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4F6D22" w:rsidRDefault="00E40080">
      <w:pPr>
        <w:spacing w:after="0" w:line="264" w:lineRule="auto"/>
        <w:ind w:firstLine="600"/>
        <w:jc w:val="both"/>
      </w:pPr>
      <w:r>
        <w:rPr>
          <w:rFonts w:ascii="Times New Roman" w:hAnsi="Times New Roman"/>
          <w:b/>
          <w:color w:val="000000"/>
          <w:sz w:val="28"/>
        </w:rPr>
        <w:t>Модуль № 5 «Безопасность в природной среде»:</w:t>
      </w:r>
    </w:p>
    <w:p w:rsidR="004F6D22" w:rsidRDefault="00E40080">
      <w:pPr>
        <w:spacing w:after="0" w:line="264" w:lineRule="auto"/>
        <w:ind w:firstLine="600"/>
        <w:jc w:val="both"/>
      </w:pPr>
      <w:r>
        <w:rPr>
          <w:rFonts w:ascii="Times New Roman" w:hAnsi="Times New Roman"/>
          <w:color w:val="000000"/>
          <w:sz w:val="28"/>
        </w:rPr>
        <w:t>соблюдать правила безопасного поведения на природе;</w:t>
      </w:r>
    </w:p>
    <w:p w:rsidR="004F6D22" w:rsidRDefault="00E40080">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4F6D22" w:rsidRDefault="00E40080">
      <w:pPr>
        <w:spacing w:after="0" w:line="264" w:lineRule="auto"/>
        <w:ind w:firstLine="600"/>
        <w:jc w:val="both"/>
      </w:pPr>
      <w:r>
        <w:rPr>
          <w:rFonts w:ascii="Times New Roman" w:hAnsi="Times New Roman"/>
          <w:color w:val="000000"/>
          <w:sz w:val="28"/>
        </w:rPr>
        <w:t>характеризовать правила само- и взаимопомощи терпящим бедствие на воде;</w:t>
      </w:r>
    </w:p>
    <w:p w:rsidR="004F6D22" w:rsidRDefault="00E40080">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F6D22" w:rsidRDefault="00E40080">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4F6D22" w:rsidRDefault="00E40080">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4F6D22" w:rsidRDefault="00E40080">
      <w:pPr>
        <w:spacing w:after="0" w:line="264" w:lineRule="auto"/>
        <w:ind w:firstLine="600"/>
        <w:jc w:val="both"/>
      </w:pPr>
      <w:r>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4F6D22" w:rsidRDefault="00E40080">
      <w:pPr>
        <w:spacing w:after="0" w:line="264" w:lineRule="auto"/>
        <w:ind w:firstLine="600"/>
        <w:jc w:val="both"/>
      </w:pPr>
      <w:r>
        <w:rPr>
          <w:rFonts w:ascii="Times New Roman" w:hAnsi="Times New Roman"/>
          <w:color w:val="000000"/>
          <w:sz w:val="28"/>
        </w:rPr>
        <w:t>характеризовать факторы, влияющие на здоровье человека;</w:t>
      </w:r>
    </w:p>
    <w:p w:rsidR="004F6D22" w:rsidRDefault="00E40080">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F6D22" w:rsidRDefault="00E40080">
      <w:pPr>
        <w:spacing w:after="0" w:line="264" w:lineRule="auto"/>
        <w:ind w:firstLine="600"/>
        <w:jc w:val="both"/>
      </w:pPr>
      <w:r>
        <w:rPr>
          <w:rFonts w:ascii="Times New Roman" w:hAnsi="Times New Roman"/>
          <w:color w:val="000000"/>
          <w:sz w:val="28"/>
        </w:rPr>
        <w:t>сформировать негативное отношение к вредным привычкам (табакокурение, алкоголизм, наркомания, игровая зависимость);</w:t>
      </w:r>
    </w:p>
    <w:p w:rsidR="004F6D22" w:rsidRDefault="00E40080">
      <w:pPr>
        <w:spacing w:after="0" w:line="264" w:lineRule="auto"/>
        <w:ind w:firstLine="600"/>
        <w:jc w:val="both"/>
      </w:pPr>
      <w:r>
        <w:rPr>
          <w:rFonts w:ascii="Times New Roman" w:hAnsi="Times New Roman"/>
          <w:color w:val="000000"/>
          <w:sz w:val="28"/>
        </w:rPr>
        <w:t>приводить примеры мер защиты от инфекционных и неинфекционных заболеваний;</w:t>
      </w:r>
    </w:p>
    <w:p w:rsidR="004F6D22" w:rsidRDefault="00E40080">
      <w:pPr>
        <w:spacing w:after="0"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4F6D22" w:rsidRDefault="00E40080">
      <w:pPr>
        <w:spacing w:after="0"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4F6D22" w:rsidRDefault="00E40080">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4F6D22" w:rsidRDefault="00E40080">
      <w:pPr>
        <w:spacing w:after="0" w:line="264" w:lineRule="auto"/>
        <w:ind w:firstLine="600"/>
        <w:jc w:val="both"/>
      </w:pPr>
      <w:r>
        <w:rPr>
          <w:rFonts w:ascii="Times New Roman" w:hAnsi="Times New Roman"/>
          <w:b/>
          <w:color w:val="000000"/>
          <w:sz w:val="28"/>
        </w:rPr>
        <w:t>Модуль № 7 «Безопасность в социуме»:</w:t>
      </w:r>
    </w:p>
    <w:p w:rsidR="004F6D22" w:rsidRDefault="00E40080">
      <w:pPr>
        <w:spacing w:after="0" w:line="264" w:lineRule="auto"/>
        <w:ind w:firstLine="600"/>
        <w:jc w:val="both"/>
      </w:pPr>
      <w:r>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F6D22" w:rsidRDefault="00E40080">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4F6D22" w:rsidRDefault="00E40080">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F6D22" w:rsidRDefault="00E40080">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4F6D22" w:rsidRDefault="00E40080">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4F6D22" w:rsidRDefault="00E40080">
      <w:pPr>
        <w:spacing w:after="0" w:line="264" w:lineRule="auto"/>
        <w:ind w:firstLine="600"/>
        <w:jc w:val="both"/>
      </w:pPr>
      <w:r>
        <w:rPr>
          <w:rFonts w:ascii="Times New Roman" w:hAnsi="Times New Roman"/>
          <w:color w:val="000000"/>
          <w:sz w:val="28"/>
        </w:rPr>
        <w:t>приводить примеры информационных и компьютерных угроз;</w:t>
      </w:r>
    </w:p>
    <w:p w:rsidR="004F6D22" w:rsidRDefault="00E40080">
      <w:pPr>
        <w:spacing w:after="0" w:line="264" w:lineRule="auto"/>
        <w:ind w:firstLine="600"/>
        <w:jc w:val="both"/>
      </w:pPr>
      <w:r>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F6D22" w:rsidRDefault="00E40080">
      <w:pPr>
        <w:spacing w:after="0" w:line="264" w:lineRule="auto"/>
        <w:ind w:firstLine="600"/>
        <w:jc w:val="both"/>
      </w:pPr>
      <w:r>
        <w:rPr>
          <w:rFonts w:ascii="Times New Roman" w:hAnsi="Times New Roman"/>
          <w:color w:val="000000"/>
          <w:sz w:val="28"/>
        </w:rPr>
        <w:t>владеть принципами безопасного использования Интернета;</w:t>
      </w:r>
    </w:p>
    <w:p w:rsidR="004F6D22" w:rsidRDefault="00E40080">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w:t>
      </w:r>
    </w:p>
    <w:p w:rsidR="004F6D22" w:rsidRDefault="00E40080">
      <w:pPr>
        <w:spacing w:after="0" w:line="264" w:lineRule="auto"/>
        <w:ind w:firstLine="600"/>
        <w:jc w:val="both"/>
      </w:pPr>
      <w:r>
        <w:rPr>
          <w:rFonts w:ascii="Times New Roman" w:hAnsi="Times New Roman"/>
          <w:color w:val="000000"/>
          <w:sz w:val="28"/>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F6D22" w:rsidRDefault="00E40080">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4F6D22" w:rsidRDefault="00E40080">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4F6D22" w:rsidRDefault="00E40080">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4F6D22" w:rsidRDefault="00E40080">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4F6D22" w:rsidRDefault="00E40080">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4F6D22" w:rsidRDefault="00E40080">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4F6D22" w:rsidRDefault="00E40080">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F6D22" w:rsidRDefault="004F6D22">
      <w:pPr>
        <w:spacing w:after="0" w:line="264" w:lineRule="auto"/>
        <w:ind w:left="120"/>
        <w:jc w:val="both"/>
      </w:pPr>
    </w:p>
    <w:p w:rsidR="004F6D22" w:rsidRDefault="00E40080">
      <w:pPr>
        <w:spacing w:after="0" w:line="264" w:lineRule="auto"/>
        <w:ind w:left="120"/>
        <w:jc w:val="both"/>
      </w:pPr>
      <w:r>
        <w:rPr>
          <w:rFonts w:ascii="Times New Roman" w:hAnsi="Times New Roman"/>
          <w:b/>
          <w:color w:val="000000"/>
          <w:sz w:val="28"/>
        </w:rPr>
        <w:t>9 КЛАСС</w:t>
      </w:r>
    </w:p>
    <w:p w:rsidR="004F6D22" w:rsidRDefault="004F6D22">
      <w:pPr>
        <w:spacing w:after="0" w:line="264" w:lineRule="auto"/>
        <w:ind w:left="120"/>
        <w:jc w:val="both"/>
      </w:pPr>
    </w:p>
    <w:p w:rsidR="004F6D22" w:rsidRDefault="00E40080">
      <w:pPr>
        <w:spacing w:after="0" w:line="264" w:lineRule="auto"/>
        <w:ind w:firstLine="600"/>
        <w:jc w:val="both"/>
      </w:pPr>
      <w:r>
        <w:rPr>
          <w:rFonts w:ascii="Times New Roman" w:hAnsi="Times New Roman"/>
          <w:b/>
          <w:color w:val="000000"/>
          <w:sz w:val="28"/>
        </w:rPr>
        <w:t>Модуль № 2 «Безопасность в быту»:</w:t>
      </w:r>
    </w:p>
    <w:p w:rsidR="004F6D22" w:rsidRDefault="00E40080">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4F6D22" w:rsidRDefault="00E40080">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4F6D22" w:rsidRDefault="00E40080">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4F6D22" w:rsidRDefault="00E40080">
      <w:pPr>
        <w:spacing w:after="0" w:line="264" w:lineRule="auto"/>
        <w:ind w:firstLine="600"/>
        <w:jc w:val="both"/>
      </w:pPr>
      <w:r>
        <w:rPr>
          <w:rFonts w:ascii="Times New Roman" w:hAnsi="Times New Roman"/>
          <w:b/>
          <w:color w:val="000000"/>
          <w:sz w:val="28"/>
        </w:rPr>
        <w:t>Модуль № 3 «Безопасность на транспорте»:</w:t>
      </w:r>
    </w:p>
    <w:p w:rsidR="004F6D22" w:rsidRDefault="00E40080">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4F6D22" w:rsidRDefault="00E40080">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4F6D22" w:rsidRDefault="00E40080">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F6D22" w:rsidRDefault="00E40080">
      <w:pPr>
        <w:spacing w:after="0" w:line="264" w:lineRule="auto"/>
        <w:ind w:firstLine="600"/>
        <w:jc w:val="both"/>
      </w:pPr>
      <w:r>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F6D22" w:rsidRDefault="00E40080">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4F6D22" w:rsidRDefault="00E40080">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F6D22" w:rsidRDefault="00E40080">
      <w:pPr>
        <w:spacing w:after="0" w:line="264" w:lineRule="auto"/>
        <w:ind w:firstLine="600"/>
        <w:jc w:val="both"/>
      </w:pPr>
      <w:r>
        <w:rPr>
          <w:rFonts w:ascii="Times New Roman" w:hAnsi="Times New Roman"/>
          <w:color w:val="000000"/>
          <w:sz w:val="28"/>
        </w:rPr>
        <w:lastRenderedPageBreak/>
        <w:t>знать правила информирования экстренных служб;</w:t>
      </w:r>
    </w:p>
    <w:p w:rsidR="004F6D22" w:rsidRDefault="00E40080">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4F6D22" w:rsidRDefault="00E40080">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F6D22" w:rsidRDefault="00E40080">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4F6D22" w:rsidRDefault="00E40080">
      <w:pPr>
        <w:spacing w:after="0" w:line="264" w:lineRule="auto"/>
        <w:ind w:firstLine="600"/>
        <w:jc w:val="both"/>
      </w:pPr>
      <w:r>
        <w:rPr>
          <w:rFonts w:ascii="Times New Roman" w:hAnsi="Times New Roman"/>
          <w:b/>
          <w:color w:val="000000"/>
          <w:sz w:val="28"/>
        </w:rPr>
        <w:t>Модуль № 5 «Безопасность в природной среде»:</w:t>
      </w:r>
    </w:p>
    <w:p w:rsidR="004F6D22" w:rsidRDefault="00E40080">
      <w:pPr>
        <w:spacing w:after="0" w:line="264" w:lineRule="auto"/>
        <w:ind w:firstLine="600"/>
        <w:jc w:val="both"/>
      </w:pPr>
      <w:r>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4F6D22" w:rsidRDefault="00E40080">
      <w:pPr>
        <w:spacing w:after="0" w:line="264" w:lineRule="auto"/>
        <w:ind w:firstLine="600"/>
        <w:jc w:val="both"/>
      </w:pPr>
      <w:r>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4F6D22" w:rsidRDefault="00E40080">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4F6D22" w:rsidRDefault="00E40080">
      <w:pPr>
        <w:spacing w:after="0"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F6D22" w:rsidRDefault="00E40080">
      <w:pPr>
        <w:spacing w:after="0" w:line="264" w:lineRule="auto"/>
        <w:ind w:firstLine="600"/>
        <w:jc w:val="both"/>
      </w:pPr>
      <w:r>
        <w:rPr>
          <w:rFonts w:ascii="Times New Roman" w:hAnsi="Times New Roman"/>
          <w:color w:val="000000"/>
          <w:sz w:val="28"/>
        </w:rPr>
        <w:t>характеризовать правила само- и взаимопомощи терпящим бедствие на воде;</w:t>
      </w:r>
    </w:p>
    <w:p w:rsidR="004F6D22" w:rsidRDefault="00E40080">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F6D22" w:rsidRDefault="00E40080">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4F6D22" w:rsidRDefault="00E40080">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4F6D22" w:rsidRDefault="00E40080">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F6D22" w:rsidRDefault="00E40080">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4F6D22" w:rsidRDefault="00E40080">
      <w:pPr>
        <w:spacing w:after="0" w:line="264" w:lineRule="auto"/>
        <w:ind w:firstLine="600"/>
        <w:jc w:val="both"/>
      </w:pPr>
      <w:r>
        <w:rPr>
          <w:rFonts w:ascii="Times New Roman" w:hAnsi="Times New Roman"/>
          <w:b/>
          <w:color w:val="000000"/>
          <w:sz w:val="28"/>
        </w:rPr>
        <w:t>Модуль № 7 «Безопасность в социуме»:</w:t>
      </w:r>
    </w:p>
    <w:p w:rsidR="004F6D22" w:rsidRDefault="00E40080">
      <w:pPr>
        <w:spacing w:after="0" w:line="264" w:lineRule="auto"/>
        <w:ind w:firstLine="600"/>
        <w:jc w:val="both"/>
      </w:pPr>
      <w:r>
        <w:rPr>
          <w:rFonts w:ascii="Times New Roman" w:hAnsi="Times New Roman"/>
          <w:color w:val="000000"/>
          <w:sz w:val="28"/>
        </w:rPr>
        <w:t>приводить примеры межличностного и группового конфликта;</w:t>
      </w:r>
    </w:p>
    <w:p w:rsidR="004F6D22" w:rsidRDefault="00E40080">
      <w:pPr>
        <w:spacing w:after="0" w:line="264" w:lineRule="auto"/>
        <w:ind w:firstLine="600"/>
        <w:jc w:val="both"/>
      </w:pPr>
      <w:r>
        <w:rPr>
          <w:rFonts w:ascii="Times New Roman" w:hAnsi="Times New Roman"/>
          <w:color w:val="000000"/>
          <w:sz w:val="28"/>
        </w:rPr>
        <w:t>характеризовать способы избегания и разрешения конфликтных ситуаций;</w:t>
      </w:r>
    </w:p>
    <w:p w:rsidR="004F6D22" w:rsidRDefault="00E40080">
      <w:pPr>
        <w:spacing w:after="0" w:line="264" w:lineRule="auto"/>
        <w:ind w:firstLine="600"/>
        <w:jc w:val="both"/>
      </w:pPr>
      <w:r>
        <w:rPr>
          <w:rFonts w:ascii="Times New Roman" w:hAnsi="Times New Roman"/>
          <w:color w:val="000000"/>
          <w:sz w:val="28"/>
        </w:rPr>
        <w:t>характеризовать опасные проявления конфликтов (в том числе насилие, буллинг (травля));</w:t>
      </w:r>
    </w:p>
    <w:p w:rsidR="004F6D22" w:rsidRDefault="00E40080">
      <w:pPr>
        <w:spacing w:after="0" w:line="264" w:lineRule="auto"/>
        <w:ind w:firstLine="600"/>
        <w:jc w:val="both"/>
      </w:pPr>
      <w:r>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F6D22" w:rsidRDefault="00E40080">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4F6D22" w:rsidRDefault="00E40080">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F6D22" w:rsidRDefault="00E40080">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4F6D22" w:rsidRDefault="00E40080">
      <w:pPr>
        <w:spacing w:after="0" w:line="264" w:lineRule="auto"/>
        <w:ind w:firstLine="600"/>
        <w:jc w:val="both"/>
      </w:pPr>
      <w:r>
        <w:rPr>
          <w:rFonts w:ascii="Times New Roman" w:hAnsi="Times New Roman"/>
          <w:color w:val="000000"/>
          <w:sz w:val="28"/>
        </w:rPr>
        <w:t>безопасно действовать при опасных проявлениях конфликта и при возможных манипуляциях.</w:t>
      </w:r>
    </w:p>
    <w:p w:rsidR="004F6D22" w:rsidRDefault="00E40080">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4F6D22" w:rsidRDefault="00E40080">
      <w:pPr>
        <w:spacing w:after="0" w:line="264" w:lineRule="auto"/>
        <w:ind w:firstLine="600"/>
        <w:jc w:val="both"/>
      </w:pPr>
      <w:r>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4F6D22" w:rsidRDefault="00E40080">
      <w:pPr>
        <w:spacing w:after="0" w:line="264" w:lineRule="auto"/>
        <w:ind w:firstLine="600"/>
        <w:jc w:val="both"/>
      </w:pPr>
      <w:r>
        <w:rPr>
          <w:rFonts w:ascii="Times New Roman" w:hAnsi="Times New Roman"/>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4F6D22" w:rsidRDefault="00E40080">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4F6D22" w:rsidRDefault="00E40080">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4F6D22" w:rsidRDefault="00E40080">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4F6D22" w:rsidRDefault="00E40080">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4F6D22" w:rsidRDefault="00E40080">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4F6D22" w:rsidRDefault="00E40080">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4F6D22" w:rsidRDefault="00E40080">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4F6D22" w:rsidRDefault="00E40080">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4F6D22" w:rsidRDefault="00E40080">
      <w:pPr>
        <w:spacing w:after="0" w:line="264" w:lineRule="auto"/>
        <w:ind w:firstLine="600"/>
        <w:jc w:val="both"/>
      </w:pPr>
      <w:r>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4F6D22" w:rsidRDefault="00E40080">
      <w:pPr>
        <w:spacing w:after="0" w:line="264" w:lineRule="auto"/>
        <w:ind w:firstLine="600"/>
        <w:jc w:val="both"/>
      </w:pPr>
      <w:r>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F6D22" w:rsidRDefault="00E40080">
      <w:pPr>
        <w:spacing w:after="0"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F6D22" w:rsidRDefault="00E40080">
      <w:pPr>
        <w:spacing w:after="0" w:line="264" w:lineRule="auto"/>
        <w:ind w:firstLine="600"/>
        <w:jc w:val="both"/>
      </w:pPr>
      <w:r>
        <w:rPr>
          <w:rFonts w:ascii="Times New Roman" w:hAnsi="Times New Roman"/>
          <w:color w:val="000000"/>
          <w:sz w:val="28"/>
        </w:rPr>
        <w:t>объяснять правила оповещения и эвакуации населения в условиях чрезвычайных ситуаций;</w:t>
      </w:r>
    </w:p>
    <w:p w:rsidR="004F6D22" w:rsidRDefault="00E40080">
      <w:pPr>
        <w:spacing w:after="0" w:line="264" w:lineRule="auto"/>
        <w:ind w:firstLine="600"/>
        <w:jc w:val="both"/>
      </w:pPr>
      <w:r>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F6D22" w:rsidRDefault="00E40080">
      <w:pPr>
        <w:spacing w:after="0" w:line="264" w:lineRule="auto"/>
        <w:ind w:firstLine="600"/>
        <w:jc w:val="both"/>
      </w:pPr>
      <w:r>
        <w:rPr>
          <w:rFonts w:ascii="Times New Roman" w:hAnsi="Times New Roman"/>
          <w:color w:val="000000"/>
          <w:sz w:val="28"/>
        </w:rPr>
        <w:t>владеть правилами безопасного поведения и безопасно действовать в различных ситуациях;</w:t>
      </w:r>
    </w:p>
    <w:p w:rsidR="004F6D22" w:rsidRDefault="00E40080">
      <w:pPr>
        <w:spacing w:after="0" w:line="264" w:lineRule="auto"/>
        <w:ind w:firstLine="600"/>
        <w:jc w:val="both"/>
      </w:pPr>
      <w:r>
        <w:rPr>
          <w:rFonts w:ascii="Times New Roman" w:hAnsi="Times New Roman"/>
          <w:color w:val="000000"/>
          <w:sz w:val="28"/>
        </w:rPr>
        <w:t>владеть способами антикоррупционного поведения с учётом возрастных обязанностей;</w:t>
      </w:r>
    </w:p>
    <w:p w:rsidR="004F6D22" w:rsidRDefault="00E40080">
      <w:pPr>
        <w:spacing w:after="0" w:line="264" w:lineRule="auto"/>
        <w:ind w:firstLine="600"/>
        <w:jc w:val="both"/>
      </w:pPr>
      <w:r>
        <w:rPr>
          <w:rFonts w:ascii="Times New Roman" w:hAnsi="Times New Roman"/>
          <w:color w:val="000000"/>
          <w:sz w:val="28"/>
        </w:rPr>
        <w:t>информировать население и соответствующие органы о возникновении опасных ситуаций.</w:t>
      </w:r>
    </w:p>
    <w:p w:rsidR="004F6D22" w:rsidRDefault="004F6D22">
      <w:pPr>
        <w:sectPr w:rsidR="004F6D22">
          <w:pgSz w:w="11906" w:h="16383"/>
          <w:pgMar w:top="1134" w:right="850" w:bottom="1134" w:left="1701" w:header="720" w:footer="720" w:gutter="0"/>
          <w:cols w:space="720"/>
        </w:sectPr>
      </w:pPr>
    </w:p>
    <w:p w:rsidR="004F6D22" w:rsidRDefault="00E40080">
      <w:pPr>
        <w:spacing w:after="0"/>
        <w:ind w:left="120"/>
      </w:pPr>
      <w:bookmarkStart w:id="8" w:name="block-1634020"/>
      <w:bookmarkEnd w:id="7"/>
      <w:r>
        <w:rPr>
          <w:rFonts w:ascii="Times New Roman" w:hAnsi="Times New Roman"/>
          <w:b/>
          <w:color w:val="000000"/>
          <w:sz w:val="28"/>
        </w:rPr>
        <w:lastRenderedPageBreak/>
        <w:t xml:space="preserve"> ТЕМАТИЧЕСКОЕ ПЛАНИРОВАНИЕ </w:t>
      </w:r>
    </w:p>
    <w:p w:rsidR="004F6D22" w:rsidRDefault="00E4008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F6D22">
        <w:trPr>
          <w:trHeight w:val="144"/>
          <w:tblCellSpacing w:w="20" w:type="nil"/>
        </w:trPr>
        <w:tc>
          <w:tcPr>
            <w:tcW w:w="456"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 п/п </w:t>
            </w:r>
          </w:p>
          <w:p w:rsidR="004F6D22" w:rsidRDefault="004F6D22">
            <w:pPr>
              <w:spacing w:after="0"/>
              <w:ind w:left="135"/>
            </w:pPr>
          </w:p>
        </w:tc>
        <w:tc>
          <w:tcPr>
            <w:tcW w:w="3168"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Наименование разделов и тем программы </w:t>
            </w:r>
          </w:p>
          <w:p w:rsidR="004F6D22" w:rsidRDefault="004F6D22">
            <w:pPr>
              <w:spacing w:after="0"/>
              <w:ind w:left="135"/>
            </w:pPr>
          </w:p>
        </w:tc>
        <w:tc>
          <w:tcPr>
            <w:tcW w:w="0" w:type="auto"/>
            <w:gridSpan w:val="3"/>
            <w:tcMar>
              <w:top w:w="50" w:type="dxa"/>
              <w:left w:w="100" w:type="dxa"/>
            </w:tcMar>
            <w:vAlign w:val="center"/>
          </w:tcPr>
          <w:p w:rsidR="004F6D22" w:rsidRDefault="00E400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Электронные (цифровые) образовательные ресурсы </w:t>
            </w:r>
          </w:p>
          <w:p w:rsidR="004F6D22" w:rsidRDefault="004F6D22">
            <w:pPr>
              <w:spacing w:after="0"/>
              <w:ind w:left="135"/>
            </w:pPr>
          </w:p>
        </w:tc>
      </w:tr>
      <w:tr w:rsidR="004F6D22">
        <w:trPr>
          <w:trHeight w:val="144"/>
          <w:tblCellSpacing w:w="20" w:type="nil"/>
        </w:trPr>
        <w:tc>
          <w:tcPr>
            <w:tcW w:w="0" w:type="auto"/>
            <w:vMerge/>
            <w:tcBorders>
              <w:top w:val="nil"/>
            </w:tcBorders>
            <w:tcMar>
              <w:top w:w="50" w:type="dxa"/>
              <w:left w:w="100" w:type="dxa"/>
            </w:tcMar>
          </w:tcPr>
          <w:p w:rsidR="004F6D22" w:rsidRDefault="004F6D22"/>
        </w:tc>
        <w:tc>
          <w:tcPr>
            <w:tcW w:w="0" w:type="auto"/>
            <w:vMerge/>
            <w:tcBorders>
              <w:top w:val="nil"/>
            </w:tcBorders>
            <w:tcMar>
              <w:top w:w="50" w:type="dxa"/>
              <w:left w:w="100" w:type="dxa"/>
            </w:tcMar>
          </w:tcPr>
          <w:p w:rsidR="004F6D22" w:rsidRDefault="004F6D22"/>
        </w:tc>
        <w:tc>
          <w:tcPr>
            <w:tcW w:w="966"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Всего </w:t>
            </w:r>
          </w:p>
          <w:p w:rsidR="004F6D22" w:rsidRDefault="004F6D22">
            <w:pPr>
              <w:spacing w:after="0"/>
              <w:ind w:left="135"/>
            </w:pPr>
          </w:p>
        </w:tc>
        <w:tc>
          <w:tcPr>
            <w:tcW w:w="1687"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Контрольные работы </w:t>
            </w:r>
          </w:p>
          <w:p w:rsidR="004F6D22" w:rsidRDefault="004F6D22">
            <w:pPr>
              <w:spacing w:after="0"/>
              <w:ind w:left="135"/>
            </w:pPr>
          </w:p>
        </w:tc>
        <w:tc>
          <w:tcPr>
            <w:tcW w:w="1774"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Практические работы </w:t>
            </w:r>
          </w:p>
          <w:p w:rsidR="004F6D22" w:rsidRDefault="004F6D22">
            <w:pPr>
              <w:spacing w:after="0"/>
              <w:ind w:left="135"/>
            </w:pPr>
          </w:p>
        </w:tc>
        <w:tc>
          <w:tcPr>
            <w:tcW w:w="0" w:type="auto"/>
            <w:vMerge/>
            <w:tcBorders>
              <w:top w:val="nil"/>
            </w:tcBorders>
            <w:tcMar>
              <w:top w:w="50" w:type="dxa"/>
              <w:left w:w="100" w:type="dxa"/>
            </w:tcMar>
          </w:tcPr>
          <w:p w:rsidR="004F6D22" w:rsidRDefault="004F6D22"/>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https://m.edsoo.ru/7f419506</w:t>
              </w:r>
            </w:hyperlink>
          </w:p>
        </w:tc>
      </w:tr>
      <w:tr w:rsidR="004F6D22">
        <w:trPr>
          <w:trHeight w:val="144"/>
          <w:tblCellSpacing w:w="20" w:type="nil"/>
        </w:trPr>
        <w:tc>
          <w:tcPr>
            <w:tcW w:w="456" w:type="dxa"/>
            <w:tcMar>
              <w:top w:w="50" w:type="dxa"/>
              <w:left w:w="100" w:type="dxa"/>
            </w:tcMar>
            <w:vAlign w:val="center"/>
          </w:tcPr>
          <w:p w:rsidR="004F6D22" w:rsidRDefault="00E40080">
            <w:pPr>
              <w:spacing w:after="0"/>
            </w:pPr>
            <w:r>
              <w:rPr>
                <w:rFonts w:ascii="Times New Roman" w:hAnsi="Times New Roman"/>
                <w:color w:val="000000"/>
                <w:sz w:val="24"/>
              </w:rPr>
              <w:t>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F6D22" w:rsidRDefault="004F6D22">
            <w:pPr>
              <w:spacing w:after="0"/>
              <w:ind w:left="135"/>
              <w:jc w:val="center"/>
            </w:pPr>
          </w:p>
        </w:tc>
        <w:tc>
          <w:tcPr>
            <w:tcW w:w="1774" w:type="dxa"/>
            <w:tcMar>
              <w:top w:w="50" w:type="dxa"/>
              <w:left w:w="100" w:type="dxa"/>
            </w:tcMar>
            <w:vAlign w:val="center"/>
          </w:tcPr>
          <w:p w:rsidR="004F6D22" w:rsidRDefault="004F6D22">
            <w:pPr>
              <w:spacing w:after="0"/>
              <w:ind w:left="135"/>
              <w:jc w:val="center"/>
            </w:pPr>
          </w:p>
        </w:tc>
        <w:tc>
          <w:tcPr>
            <w:tcW w:w="2615"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https://m.edsoo.ru/7f419506</w:t>
              </w:r>
            </w:hyperlink>
          </w:p>
        </w:tc>
      </w:tr>
      <w:tr w:rsidR="004F6D22">
        <w:trPr>
          <w:trHeight w:val="144"/>
          <w:tblCellSpacing w:w="20" w:type="nil"/>
        </w:trPr>
        <w:tc>
          <w:tcPr>
            <w:tcW w:w="0" w:type="auto"/>
            <w:gridSpan w:val="2"/>
            <w:tcMar>
              <w:top w:w="50" w:type="dxa"/>
              <w:left w:w="100" w:type="dxa"/>
            </w:tcMar>
            <w:vAlign w:val="center"/>
          </w:tcPr>
          <w:p w:rsidR="004F6D22" w:rsidRDefault="00E40080">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F6D22" w:rsidRDefault="004F6D22"/>
        </w:tc>
      </w:tr>
    </w:tbl>
    <w:p w:rsidR="004F6D22" w:rsidRDefault="004F6D22">
      <w:pPr>
        <w:sectPr w:rsidR="004F6D22">
          <w:pgSz w:w="16383" w:h="11906" w:orient="landscape"/>
          <w:pgMar w:top="1134" w:right="850" w:bottom="1134" w:left="1701" w:header="720" w:footer="720" w:gutter="0"/>
          <w:cols w:space="720"/>
        </w:sectPr>
      </w:pPr>
    </w:p>
    <w:p w:rsidR="004F6D22" w:rsidRDefault="00E400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F6D22">
        <w:trPr>
          <w:trHeight w:val="144"/>
          <w:tblCellSpacing w:w="20" w:type="nil"/>
        </w:trPr>
        <w:tc>
          <w:tcPr>
            <w:tcW w:w="476"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 п/п </w:t>
            </w:r>
          </w:p>
          <w:p w:rsidR="004F6D22" w:rsidRDefault="004F6D22">
            <w:pPr>
              <w:spacing w:after="0"/>
              <w:ind w:left="135"/>
            </w:pPr>
          </w:p>
        </w:tc>
        <w:tc>
          <w:tcPr>
            <w:tcW w:w="2816"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Наименование разделов и тем программы </w:t>
            </w:r>
          </w:p>
          <w:p w:rsidR="004F6D22" w:rsidRDefault="004F6D22">
            <w:pPr>
              <w:spacing w:after="0"/>
              <w:ind w:left="135"/>
            </w:pPr>
          </w:p>
        </w:tc>
        <w:tc>
          <w:tcPr>
            <w:tcW w:w="0" w:type="auto"/>
            <w:gridSpan w:val="3"/>
            <w:tcMar>
              <w:top w:w="50" w:type="dxa"/>
              <w:left w:w="100" w:type="dxa"/>
            </w:tcMar>
            <w:vAlign w:val="center"/>
          </w:tcPr>
          <w:p w:rsidR="004F6D22" w:rsidRDefault="00E4008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Электронные (цифровые) образовательные ресурсы </w:t>
            </w:r>
          </w:p>
          <w:p w:rsidR="004F6D22" w:rsidRDefault="004F6D22">
            <w:pPr>
              <w:spacing w:after="0"/>
              <w:ind w:left="135"/>
            </w:pPr>
          </w:p>
        </w:tc>
      </w:tr>
      <w:tr w:rsidR="004F6D22">
        <w:trPr>
          <w:trHeight w:val="144"/>
          <w:tblCellSpacing w:w="20" w:type="nil"/>
        </w:trPr>
        <w:tc>
          <w:tcPr>
            <w:tcW w:w="0" w:type="auto"/>
            <w:vMerge/>
            <w:tcBorders>
              <w:top w:val="nil"/>
            </w:tcBorders>
            <w:tcMar>
              <w:top w:w="50" w:type="dxa"/>
              <w:left w:w="100" w:type="dxa"/>
            </w:tcMar>
          </w:tcPr>
          <w:p w:rsidR="004F6D22" w:rsidRDefault="004F6D22"/>
        </w:tc>
        <w:tc>
          <w:tcPr>
            <w:tcW w:w="0" w:type="auto"/>
            <w:vMerge/>
            <w:tcBorders>
              <w:top w:val="nil"/>
            </w:tcBorders>
            <w:tcMar>
              <w:top w:w="50" w:type="dxa"/>
              <w:left w:w="100" w:type="dxa"/>
            </w:tcMar>
          </w:tcPr>
          <w:p w:rsidR="004F6D22" w:rsidRDefault="004F6D22"/>
        </w:tc>
        <w:tc>
          <w:tcPr>
            <w:tcW w:w="999"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Всего </w:t>
            </w:r>
          </w:p>
          <w:p w:rsidR="004F6D22" w:rsidRDefault="004F6D22">
            <w:pPr>
              <w:spacing w:after="0"/>
              <w:ind w:left="135"/>
            </w:pPr>
          </w:p>
        </w:tc>
        <w:tc>
          <w:tcPr>
            <w:tcW w:w="1726"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Контрольные работы </w:t>
            </w:r>
          </w:p>
          <w:p w:rsidR="004F6D22" w:rsidRDefault="004F6D22">
            <w:pPr>
              <w:spacing w:after="0"/>
              <w:ind w:left="135"/>
            </w:pPr>
          </w:p>
        </w:tc>
        <w:tc>
          <w:tcPr>
            <w:tcW w:w="1811"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Практические работы </w:t>
            </w:r>
          </w:p>
          <w:p w:rsidR="004F6D22" w:rsidRDefault="004F6D22">
            <w:pPr>
              <w:spacing w:after="0"/>
              <w:ind w:left="135"/>
            </w:pPr>
          </w:p>
        </w:tc>
        <w:tc>
          <w:tcPr>
            <w:tcW w:w="0" w:type="auto"/>
            <w:vMerge/>
            <w:tcBorders>
              <w:top w:val="nil"/>
            </w:tcBorders>
            <w:tcMar>
              <w:top w:w="50" w:type="dxa"/>
              <w:left w:w="100" w:type="dxa"/>
            </w:tcMar>
          </w:tcPr>
          <w:p w:rsidR="004F6D22" w:rsidRDefault="004F6D22"/>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1</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2</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3</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4</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5</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6</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7</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8</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https://m.edsoo.ru/7f41b590</w:t>
              </w:r>
            </w:hyperlink>
          </w:p>
        </w:tc>
      </w:tr>
      <w:tr w:rsidR="004F6D22">
        <w:trPr>
          <w:trHeight w:val="144"/>
          <w:tblCellSpacing w:w="20" w:type="nil"/>
        </w:trPr>
        <w:tc>
          <w:tcPr>
            <w:tcW w:w="476" w:type="dxa"/>
            <w:tcMar>
              <w:top w:w="50" w:type="dxa"/>
              <w:left w:w="100" w:type="dxa"/>
            </w:tcMar>
            <w:vAlign w:val="center"/>
          </w:tcPr>
          <w:p w:rsidR="004F6D22" w:rsidRDefault="00E40080">
            <w:pPr>
              <w:spacing w:after="0"/>
            </w:pPr>
            <w:r>
              <w:rPr>
                <w:rFonts w:ascii="Times New Roman" w:hAnsi="Times New Roman"/>
                <w:color w:val="000000"/>
                <w:sz w:val="24"/>
              </w:rPr>
              <w:t>9</w:t>
            </w:r>
          </w:p>
        </w:tc>
        <w:tc>
          <w:tcPr>
            <w:tcW w:w="2816" w:type="dxa"/>
            <w:tcMar>
              <w:top w:w="50" w:type="dxa"/>
              <w:left w:w="100" w:type="dxa"/>
            </w:tcMar>
            <w:vAlign w:val="center"/>
          </w:tcPr>
          <w:p w:rsidR="004F6D22" w:rsidRDefault="00E40080">
            <w:pPr>
              <w:spacing w:after="0"/>
              <w:ind w:left="135"/>
            </w:pPr>
            <w:r>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4F6D22" w:rsidRDefault="004F6D22">
            <w:pPr>
              <w:spacing w:after="0"/>
              <w:ind w:left="135"/>
              <w:jc w:val="center"/>
            </w:pPr>
          </w:p>
        </w:tc>
        <w:tc>
          <w:tcPr>
            <w:tcW w:w="1811" w:type="dxa"/>
            <w:tcMar>
              <w:top w:w="50" w:type="dxa"/>
              <w:left w:w="100" w:type="dxa"/>
            </w:tcMar>
            <w:vAlign w:val="center"/>
          </w:tcPr>
          <w:p w:rsidR="004F6D22" w:rsidRDefault="004F6D22">
            <w:pPr>
              <w:spacing w:after="0"/>
              <w:ind w:left="135"/>
              <w:jc w:val="center"/>
            </w:pPr>
          </w:p>
        </w:tc>
        <w:tc>
          <w:tcPr>
            <w:tcW w:w="2710"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https://m.edsoo.ru/7f41b590</w:t>
              </w:r>
            </w:hyperlink>
          </w:p>
        </w:tc>
      </w:tr>
      <w:tr w:rsidR="004F6D22">
        <w:trPr>
          <w:trHeight w:val="144"/>
          <w:tblCellSpacing w:w="20" w:type="nil"/>
        </w:trPr>
        <w:tc>
          <w:tcPr>
            <w:tcW w:w="0" w:type="auto"/>
            <w:gridSpan w:val="2"/>
            <w:tcMar>
              <w:top w:w="50" w:type="dxa"/>
              <w:left w:w="100" w:type="dxa"/>
            </w:tcMar>
            <w:vAlign w:val="center"/>
          </w:tcPr>
          <w:p w:rsidR="004F6D22" w:rsidRDefault="00E40080">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4F6D22" w:rsidRDefault="004F6D22"/>
        </w:tc>
      </w:tr>
    </w:tbl>
    <w:p w:rsidR="004F6D22" w:rsidRDefault="004F6D22">
      <w:pPr>
        <w:sectPr w:rsidR="004F6D22">
          <w:pgSz w:w="16383" w:h="11906" w:orient="landscape"/>
          <w:pgMar w:top="1134" w:right="850" w:bottom="1134" w:left="1701" w:header="720" w:footer="720" w:gutter="0"/>
          <w:cols w:space="720"/>
        </w:sectPr>
      </w:pPr>
    </w:p>
    <w:p w:rsidR="004F6D22" w:rsidRDefault="004F6D22">
      <w:pPr>
        <w:sectPr w:rsidR="004F6D22">
          <w:pgSz w:w="16383" w:h="11906" w:orient="landscape"/>
          <w:pgMar w:top="1134" w:right="850" w:bottom="1134" w:left="1701" w:header="720" w:footer="720" w:gutter="0"/>
          <w:cols w:space="720"/>
        </w:sectPr>
      </w:pPr>
    </w:p>
    <w:p w:rsidR="004F6D22" w:rsidRDefault="00E40080">
      <w:pPr>
        <w:spacing w:after="0"/>
        <w:ind w:left="120"/>
      </w:pPr>
      <w:bookmarkStart w:id="9" w:name="block-1634021"/>
      <w:bookmarkEnd w:id="8"/>
      <w:r>
        <w:rPr>
          <w:rFonts w:ascii="Times New Roman" w:hAnsi="Times New Roman"/>
          <w:b/>
          <w:color w:val="000000"/>
          <w:sz w:val="28"/>
        </w:rPr>
        <w:lastRenderedPageBreak/>
        <w:t xml:space="preserve"> ПОУРОЧНОЕ ПЛАНИРОВАНИЕ </w:t>
      </w:r>
    </w:p>
    <w:p w:rsidR="004F6D22" w:rsidRDefault="00E4008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4F6D22">
        <w:trPr>
          <w:trHeight w:val="144"/>
          <w:tblCellSpacing w:w="20" w:type="nil"/>
        </w:trPr>
        <w:tc>
          <w:tcPr>
            <w:tcW w:w="378"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 п/п </w:t>
            </w:r>
          </w:p>
          <w:p w:rsidR="004F6D22" w:rsidRDefault="004F6D22">
            <w:pPr>
              <w:spacing w:after="0"/>
              <w:ind w:left="135"/>
            </w:pPr>
          </w:p>
        </w:tc>
        <w:tc>
          <w:tcPr>
            <w:tcW w:w="3168"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Тема урока </w:t>
            </w:r>
          </w:p>
          <w:p w:rsidR="004F6D22" w:rsidRDefault="004F6D22">
            <w:pPr>
              <w:spacing w:after="0"/>
              <w:ind w:left="135"/>
            </w:pPr>
          </w:p>
        </w:tc>
        <w:tc>
          <w:tcPr>
            <w:tcW w:w="0" w:type="auto"/>
            <w:gridSpan w:val="3"/>
            <w:tcMar>
              <w:top w:w="50" w:type="dxa"/>
              <w:left w:w="100" w:type="dxa"/>
            </w:tcMar>
            <w:vAlign w:val="center"/>
          </w:tcPr>
          <w:p w:rsidR="004F6D22" w:rsidRDefault="00E4008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Дата изучения </w:t>
            </w:r>
          </w:p>
          <w:p w:rsidR="004F6D22" w:rsidRDefault="004F6D22">
            <w:pPr>
              <w:spacing w:after="0"/>
              <w:ind w:left="135"/>
            </w:pPr>
          </w:p>
        </w:tc>
        <w:tc>
          <w:tcPr>
            <w:tcW w:w="1977"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Электронные цифровые образовательные ресурсы </w:t>
            </w:r>
          </w:p>
          <w:p w:rsidR="004F6D22" w:rsidRDefault="004F6D22">
            <w:pPr>
              <w:spacing w:after="0"/>
              <w:ind w:left="135"/>
            </w:pPr>
          </w:p>
        </w:tc>
      </w:tr>
      <w:tr w:rsidR="004F6D22">
        <w:trPr>
          <w:trHeight w:val="144"/>
          <w:tblCellSpacing w:w="20" w:type="nil"/>
        </w:trPr>
        <w:tc>
          <w:tcPr>
            <w:tcW w:w="0" w:type="auto"/>
            <w:vMerge/>
            <w:tcBorders>
              <w:top w:val="nil"/>
            </w:tcBorders>
            <w:tcMar>
              <w:top w:w="50" w:type="dxa"/>
              <w:left w:w="100" w:type="dxa"/>
            </w:tcMar>
          </w:tcPr>
          <w:p w:rsidR="004F6D22" w:rsidRDefault="004F6D22"/>
        </w:tc>
        <w:tc>
          <w:tcPr>
            <w:tcW w:w="0" w:type="auto"/>
            <w:vMerge/>
            <w:tcBorders>
              <w:top w:val="nil"/>
            </w:tcBorders>
            <w:tcMar>
              <w:top w:w="50" w:type="dxa"/>
              <w:left w:w="100" w:type="dxa"/>
            </w:tcMar>
          </w:tcPr>
          <w:p w:rsidR="004F6D22" w:rsidRDefault="004F6D22"/>
        </w:tc>
        <w:tc>
          <w:tcPr>
            <w:tcW w:w="830"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Всего </w:t>
            </w:r>
          </w:p>
          <w:p w:rsidR="004F6D22" w:rsidRDefault="004F6D22">
            <w:pPr>
              <w:spacing w:after="0"/>
              <w:ind w:left="135"/>
            </w:pPr>
          </w:p>
        </w:tc>
        <w:tc>
          <w:tcPr>
            <w:tcW w:w="1529"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Контрольные работы </w:t>
            </w:r>
          </w:p>
          <w:p w:rsidR="004F6D22" w:rsidRDefault="004F6D22">
            <w:pPr>
              <w:spacing w:after="0"/>
              <w:ind w:left="135"/>
            </w:pPr>
          </w:p>
        </w:tc>
        <w:tc>
          <w:tcPr>
            <w:tcW w:w="1628"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Практические работы </w:t>
            </w:r>
          </w:p>
          <w:p w:rsidR="004F6D22" w:rsidRDefault="004F6D22">
            <w:pPr>
              <w:spacing w:after="0"/>
              <w:ind w:left="135"/>
            </w:pPr>
          </w:p>
        </w:tc>
        <w:tc>
          <w:tcPr>
            <w:tcW w:w="0" w:type="auto"/>
            <w:vMerge/>
            <w:tcBorders>
              <w:top w:val="nil"/>
            </w:tcBorders>
            <w:tcMar>
              <w:top w:w="50" w:type="dxa"/>
              <w:left w:w="100" w:type="dxa"/>
            </w:tcMar>
          </w:tcPr>
          <w:p w:rsidR="004F6D22" w:rsidRDefault="004F6D22"/>
        </w:tc>
        <w:tc>
          <w:tcPr>
            <w:tcW w:w="0" w:type="auto"/>
            <w:vMerge/>
            <w:tcBorders>
              <w:top w:val="nil"/>
            </w:tcBorders>
            <w:tcMar>
              <w:top w:w="50" w:type="dxa"/>
              <w:left w:w="100" w:type="dxa"/>
            </w:tcMar>
          </w:tcPr>
          <w:p w:rsidR="004F6D22" w:rsidRDefault="004F6D22"/>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https://m.edsoo.ru/f5eac5d4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https://m.edsoo.ru/f5eac746</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https://m.edsoo.ru/f5eac8c2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https://m.edsoo.ru/f5eacc82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https://m.edsoo.ru/f5eacdf4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https://m.edsoo.ru/f5eacf84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https://m.edsoo.ru/f5ead51a</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https://m.edsoo.ru/f5ead68c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https://m.edsoo.ru/f5eaefa0</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https://m.edsoo.ru/f5eaf78e</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https://m.edsoo.ru/f5eaf946</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https://m.edsoo.ru/f5eb038c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https://m.edsoo.ru/f5eb06f2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https://m.edsoo.ru/f5eb0a76</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https://m.edsoo.ru/f5eb0d96</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https://m.edsoo.ru/f5eb14e4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https://m.edsoo.ru/f5eb1da4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20</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https://m.edsoo.ru/f5eb279a</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https://m.edsoo.ru/f5eb2c0e</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Предупреждение и защита от </w:t>
            </w:r>
            <w:r>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https://m.edsoo.ru/f5eb2d94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https://m.edsoo.ru/f5eb3384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https://m.edsoo.ru/f5eacc82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https://m.edsoo.ru/f5eb37ee</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https://m.edsoo.ru/f5eb3ca8</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https://m.edsoo.ru/f5eb3f82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https://m.edsoo.ru/f5eb4568</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30</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https://m.edsoo.ru/f5eb46da</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https://m.edsoo.ru/f5eb4842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https://m.edsoo.ru/f5eb6192</w:t>
              </w:r>
            </w:hyperlink>
          </w:p>
        </w:tc>
      </w:tr>
      <w:tr w:rsidR="004F6D22">
        <w:trPr>
          <w:trHeight w:val="144"/>
          <w:tblCellSpacing w:w="20" w:type="nil"/>
        </w:trPr>
        <w:tc>
          <w:tcPr>
            <w:tcW w:w="0" w:type="auto"/>
            <w:gridSpan w:val="2"/>
            <w:tcMar>
              <w:top w:w="50" w:type="dxa"/>
              <w:left w:w="100" w:type="dxa"/>
            </w:tcMar>
            <w:vAlign w:val="center"/>
          </w:tcPr>
          <w:p w:rsidR="004F6D22" w:rsidRDefault="00E4008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6D22" w:rsidRDefault="004F6D22"/>
        </w:tc>
      </w:tr>
    </w:tbl>
    <w:p w:rsidR="004F6D22" w:rsidRDefault="004F6D22">
      <w:pPr>
        <w:sectPr w:rsidR="004F6D22">
          <w:pgSz w:w="16383" w:h="11906" w:orient="landscape"/>
          <w:pgMar w:top="1134" w:right="850" w:bottom="1134" w:left="1701" w:header="720" w:footer="720" w:gutter="0"/>
          <w:cols w:space="720"/>
        </w:sectPr>
      </w:pPr>
    </w:p>
    <w:p w:rsidR="004F6D22" w:rsidRDefault="00E400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4F6D22">
        <w:trPr>
          <w:trHeight w:val="144"/>
          <w:tblCellSpacing w:w="20" w:type="nil"/>
        </w:trPr>
        <w:tc>
          <w:tcPr>
            <w:tcW w:w="378"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 п/п </w:t>
            </w:r>
          </w:p>
          <w:p w:rsidR="004F6D22" w:rsidRDefault="004F6D22">
            <w:pPr>
              <w:spacing w:after="0"/>
              <w:ind w:left="135"/>
            </w:pPr>
          </w:p>
        </w:tc>
        <w:tc>
          <w:tcPr>
            <w:tcW w:w="3168"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Тема урока </w:t>
            </w:r>
          </w:p>
          <w:p w:rsidR="004F6D22" w:rsidRDefault="004F6D22">
            <w:pPr>
              <w:spacing w:after="0"/>
              <w:ind w:left="135"/>
            </w:pPr>
          </w:p>
        </w:tc>
        <w:tc>
          <w:tcPr>
            <w:tcW w:w="0" w:type="auto"/>
            <w:gridSpan w:val="3"/>
            <w:tcMar>
              <w:top w:w="50" w:type="dxa"/>
              <w:left w:w="100" w:type="dxa"/>
            </w:tcMar>
            <w:vAlign w:val="center"/>
          </w:tcPr>
          <w:p w:rsidR="004F6D22" w:rsidRDefault="00E4008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Дата изучения </w:t>
            </w:r>
          </w:p>
          <w:p w:rsidR="004F6D22" w:rsidRDefault="004F6D22">
            <w:pPr>
              <w:spacing w:after="0"/>
              <w:ind w:left="135"/>
            </w:pPr>
          </w:p>
        </w:tc>
        <w:tc>
          <w:tcPr>
            <w:tcW w:w="1977" w:type="dxa"/>
            <w:vMerge w:val="restart"/>
            <w:tcMar>
              <w:top w:w="50" w:type="dxa"/>
              <w:left w:w="100" w:type="dxa"/>
            </w:tcMar>
            <w:vAlign w:val="center"/>
          </w:tcPr>
          <w:p w:rsidR="004F6D22" w:rsidRDefault="00E40080">
            <w:pPr>
              <w:spacing w:after="0"/>
              <w:ind w:left="135"/>
            </w:pPr>
            <w:r>
              <w:rPr>
                <w:rFonts w:ascii="Times New Roman" w:hAnsi="Times New Roman"/>
                <w:b/>
                <w:color w:val="000000"/>
                <w:sz w:val="24"/>
              </w:rPr>
              <w:t xml:space="preserve">Электронные цифровые образовательные ресурсы </w:t>
            </w:r>
          </w:p>
          <w:p w:rsidR="004F6D22" w:rsidRDefault="004F6D22">
            <w:pPr>
              <w:spacing w:after="0"/>
              <w:ind w:left="135"/>
            </w:pPr>
          </w:p>
        </w:tc>
      </w:tr>
      <w:tr w:rsidR="004F6D22">
        <w:trPr>
          <w:trHeight w:val="144"/>
          <w:tblCellSpacing w:w="20" w:type="nil"/>
        </w:trPr>
        <w:tc>
          <w:tcPr>
            <w:tcW w:w="0" w:type="auto"/>
            <w:vMerge/>
            <w:tcBorders>
              <w:top w:val="nil"/>
            </w:tcBorders>
            <w:tcMar>
              <w:top w:w="50" w:type="dxa"/>
              <w:left w:w="100" w:type="dxa"/>
            </w:tcMar>
          </w:tcPr>
          <w:p w:rsidR="004F6D22" w:rsidRDefault="004F6D22"/>
        </w:tc>
        <w:tc>
          <w:tcPr>
            <w:tcW w:w="0" w:type="auto"/>
            <w:vMerge/>
            <w:tcBorders>
              <w:top w:val="nil"/>
            </w:tcBorders>
            <w:tcMar>
              <w:top w:w="50" w:type="dxa"/>
              <w:left w:w="100" w:type="dxa"/>
            </w:tcMar>
          </w:tcPr>
          <w:p w:rsidR="004F6D22" w:rsidRDefault="004F6D22"/>
        </w:tc>
        <w:tc>
          <w:tcPr>
            <w:tcW w:w="830"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Всего </w:t>
            </w:r>
          </w:p>
          <w:p w:rsidR="004F6D22" w:rsidRDefault="004F6D22">
            <w:pPr>
              <w:spacing w:after="0"/>
              <w:ind w:left="135"/>
            </w:pPr>
          </w:p>
        </w:tc>
        <w:tc>
          <w:tcPr>
            <w:tcW w:w="1529"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Контрольные работы </w:t>
            </w:r>
          </w:p>
          <w:p w:rsidR="004F6D22" w:rsidRDefault="004F6D22">
            <w:pPr>
              <w:spacing w:after="0"/>
              <w:ind w:left="135"/>
            </w:pPr>
          </w:p>
        </w:tc>
        <w:tc>
          <w:tcPr>
            <w:tcW w:w="1628" w:type="dxa"/>
            <w:tcMar>
              <w:top w:w="50" w:type="dxa"/>
              <w:left w:w="100" w:type="dxa"/>
            </w:tcMar>
            <w:vAlign w:val="center"/>
          </w:tcPr>
          <w:p w:rsidR="004F6D22" w:rsidRDefault="00E40080">
            <w:pPr>
              <w:spacing w:after="0"/>
              <w:ind w:left="135"/>
            </w:pPr>
            <w:r>
              <w:rPr>
                <w:rFonts w:ascii="Times New Roman" w:hAnsi="Times New Roman"/>
                <w:b/>
                <w:color w:val="000000"/>
                <w:sz w:val="24"/>
              </w:rPr>
              <w:t xml:space="preserve">Практические работы </w:t>
            </w:r>
          </w:p>
          <w:p w:rsidR="004F6D22" w:rsidRDefault="004F6D22">
            <w:pPr>
              <w:spacing w:after="0"/>
              <w:ind w:left="135"/>
            </w:pPr>
          </w:p>
        </w:tc>
        <w:tc>
          <w:tcPr>
            <w:tcW w:w="0" w:type="auto"/>
            <w:vMerge/>
            <w:tcBorders>
              <w:top w:val="nil"/>
            </w:tcBorders>
            <w:tcMar>
              <w:top w:w="50" w:type="dxa"/>
              <w:left w:w="100" w:type="dxa"/>
            </w:tcMar>
          </w:tcPr>
          <w:p w:rsidR="004F6D22" w:rsidRDefault="004F6D22"/>
        </w:tc>
        <w:tc>
          <w:tcPr>
            <w:tcW w:w="0" w:type="auto"/>
            <w:vMerge/>
            <w:tcBorders>
              <w:top w:val="nil"/>
            </w:tcBorders>
            <w:tcMar>
              <w:top w:w="50" w:type="dxa"/>
              <w:left w:w="100" w:type="dxa"/>
            </w:tcMar>
          </w:tcPr>
          <w:p w:rsidR="004F6D22" w:rsidRDefault="004F6D22"/>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https://m.edsoo.ru/f5eaf78e</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https://m.edsoo.ru/f5eaf946</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https://m.edsoo.ru/f5eafef0</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https://m.edsoo.ru/f5eafd42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https://m.edsoo.ru/f5eb0210</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https://m.edsoo.ru/f5eb0c10</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https://m.edsoo.ru/f5eb0c10</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https://m.edsoo.ru/f5eb14e4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10</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https://m.edsoo.ru/f5eb0efe</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https://m.edsoo.ru/f5eb1ac0</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https://m.edsoo.ru/f5eb1da4</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https://m.edsoo.ru/f5eb209c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https://m.edsoo.ru/f5eb222c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https://m.edsoo.ru/f5eb23a8</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https://m.edsoo.ru/f5eb3078</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https://m.edsoo.ru/f5eb350a</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19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https://m.edsoo.ru/f5eb367c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20</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https://m.edsoo.ru/f5eb3ca8</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https://m.edsoo.ru/f5eb425c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https://m.edsoo.ru/f5eb40ea</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https://m.edsoo.ru/f5eb4568</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Опасные программы и явления </w:t>
            </w:r>
            <w:r>
              <w:rPr>
                <w:rFonts w:ascii="Times New Roman" w:hAnsi="Times New Roman"/>
                <w:color w:val="000000"/>
                <w:sz w:val="24"/>
              </w:rPr>
              <w:lastRenderedPageBreak/>
              <w:t>цифровой среды</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https://m.edsoo.ru/f5eb4842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https://m.edsoo.ru/f5eb46da</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26</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https://m.edsoo.ru/f5eb4d4c</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27</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28</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29</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30</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31</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https://m.edsoo.ru/f5eb6192</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32</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4F6D22">
            <w:pPr>
              <w:spacing w:after="0"/>
              <w:ind w:left="135"/>
            </w:pPr>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33</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https://m.edsoo.ru/f5eb644e</w:t>
              </w:r>
            </w:hyperlink>
          </w:p>
        </w:tc>
      </w:tr>
      <w:tr w:rsidR="004F6D22">
        <w:trPr>
          <w:trHeight w:val="144"/>
          <w:tblCellSpacing w:w="20" w:type="nil"/>
        </w:trPr>
        <w:tc>
          <w:tcPr>
            <w:tcW w:w="378" w:type="dxa"/>
            <w:tcMar>
              <w:top w:w="50" w:type="dxa"/>
              <w:left w:w="100" w:type="dxa"/>
            </w:tcMar>
            <w:vAlign w:val="center"/>
          </w:tcPr>
          <w:p w:rsidR="004F6D22" w:rsidRDefault="00E40080">
            <w:pPr>
              <w:spacing w:after="0"/>
            </w:pPr>
            <w:r>
              <w:rPr>
                <w:rFonts w:ascii="Times New Roman" w:hAnsi="Times New Roman"/>
                <w:color w:val="000000"/>
                <w:sz w:val="24"/>
              </w:rPr>
              <w:t>34</w:t>
            </w:r>
          </w:p>
        </w:tc>
        <w:tc>
          <w:tcPr>
            <w:tcW w:w="3168" w:type="dxa"/>
            <w:tcMar>
              <w:top w:w="50" w:type="dxa"/>
              <w:left w:w="100" w:type="dxa"/>
            </w:tcMar>
            <w:vAlign w:val="center"/>
          </w:tcPr>
          <w:p w:rsidR="004F6D22" w:rsidRDefault="00E40080">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F6D22" w:rsidRDefault="004F6D22">
            <w:pPr>
              <w:spacing w:after="0"/>
              <w:ind w:left="135"/>
              <w:jc w:val="center"/>
            </w:pPr>
          </w:p>
        </w:tc>
        <w:tc>
          <w:tcPr>
            <w:tcW w:w="1628" w:type="dxa"/>
            <w:tcMar>
              <w:top w:w="50" w:type="dxa"/>
              <w:left w:w="100" w:type="dxa"/>
            </w:tcMar>
            <w:vAlign w:val="center"/>
          </w:tcPr>
          <w:p w:rsidR="004F6D22" w:rsidRDefault="004F6D22">
            <w:pPr>
              <w:spacing w:after="0"/>
              <w:ind w:left="135"/>
              <w:jc w:val="center"/>
            </w:pPr>
          </w:p>
        </w:tc>
        <w:tc>
          <w:tcPr>
            <w:tcW w:w="1155" w:type="dxa"/>
            <w:tcMar>
              <w:top w:w="50" w:type="dxa"/>
              <w:left w:w="100" w:type="dxa"/>
            </w:tcMar>
            <w:vAlign w:val="center"/>
          </w:tcPr>
          <w:p w:rsidR="004F6D22" w:rsidRDefault="004F6D22">
            <w:pPr>
              <w:spacing w:after="0"/>
              <w:ind w:left="135"/>
            </w:pPr>
          </w:p>
        </w:tc>
        <w:tc>
          <w:tcPr>
            <w:tcW w:w="1977" w:type="dxa"/>
            <w:tcMar>
              <w:top w:w="50" w:type="dxa"/>
              <w:left w:w="100" w:type="dxa"/>
            </w:tcMar>
            <w:vAlign w:val="center"/>
          </w:tcPr>
          <w:p w:rsidR="004F6D22" w:rsidRDefault="00E4008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https://m.edsoo.ru/f5eb65c0</w:t>
              </w:r>
            </w:hyperlink>
          </w:p>
        </w:tc>
      </w:tr>
      <w:tr w:rsidR="004F6D22">
        <w:trPr>
          <w:trHeight w:val="144"/>
          <w:tblCellSpacing w:w="20" w:type="nil"/>
        </w:trPr>
        <w:tc>
          <w:tcPr>
            <w:tcW w:w="0" w:type="auto"/>
            <w:gridSpan w:val="2"/>
            <w:tcMar>
              <w:top w:w="50" w:type="dxa"/>
              <w:left w:w="100" w:type="dxa"/>
            </w:tcMar>
            <w:vAlign w:val="center"/>
          </w:tcPr>
          <w:p w:rsidR="004F6D22" w:rsidRDefault="00E40080">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F6D22" w:rsidRDefault="00E400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6D22" w:rsidRDefault="004F6D22"/>
        </w:tc>
      </w:tr>
    </w:tbl>
    <w:p w:rsidR="004F6D22" w:rsidRDefault="004F6D22">
      <w:pPr>
        <w:sectPr w:rsidR="004F6D22">
          <w:pgSz w:w="16383" w:h="11906" w:orient="landscape"/>
          <w:pgMar w:top="1134" w:right="850" w:bottom="1134" w:left="1701" w:header="720" w:footer="720" w:gutter="0"/>
          <w:cols w:space="720"/>
        </w:sectPr>
      </w:pPr>
    </w:p>
    <w:p w:rsidR="004F6D22" w:rsidRDefault="004F6D22">
      <w:pPr>
        <w:sectPr w:rsidR="004F6D22">
          <w:pgSz w:w="16383" w:h="11906" w:orient="landscape"/>
          <w:pgMar w:top="1134" w:right="850" w:bottom="1134" w:left="1701" w:header="720" w:footer="720" w:gutter="0"/>
          <w:cols w:space="720"/>
        </w:sectPr>
      </w:pPr>
    </w:p>
    <w:p w:rsidR="004F6D22" w:rsidRDefault="00E40080">
      <w:pPr>
        <w:spacing w:after="0"/>
        <w:ind w:left="120"/>
      </w:pPr>
      <w:bookmarkStart w:id="10" w:name="block-1634024"/>
      <w:bookmarkEnd w:id="9"/>
      <w:r>
        <w:rPr>
          <w:rFonts w:ascii="Times New Roman" w:hAnsi="Times New Roman"/>
          <w:b/>
          <w:color w:val="000000"/>
          <w:sz w:val="28"/>
        </w:rPr>
        <w:lastRenderedPageBreak/>
        <w:t>УЧЕБНО-МЕТОДИЧЕСКОЕ ОБЕСПЕЧЕНИЕ ОБРАЗОВАТЕЛЬНОГО ПРОЦЕССА</w:t>
      </w:r>
    </w:p>
    <w:p w:rsidR="004F6D22" w:rsidRDefault="00E40080">
      <w:pPr>
        <w:spacing w:after="0" w:line="480" w:lineRule="auto"/>
        <w:ind w:left="120"/>
      </w:pPr>
      <w:r>
        <w:rPr>
          <w:rFonts w:ascii="Times New Roman" w:hAnsi="Times New Roman"/>
          <w:b/>
          <w:color w:val="000000"/>
          <w:sz w:val="28"/>
        </w:rPr>
        <w:t>ОБЯЗАТЕЛЬНЫЕ УЧЕБНЫЕ МАТЕРИАЛЫ ДЛЯ УЧЕНИКА</w:t>
      </w:r>
    </w:p>
    <w:p w:rsidR="004F6D22" w:rsidRDefault="00E40080">
      <w:pPr>
        <w:spacing w:after="0" w:line="480" w:lineRule="auto"/>
        <w:ind w:left="120"/>
      </w:pPr>
      <w:r>
        <w:rPr>
          <w:rFonts w:ascii="Times New Roman" w:hAnsi="Times New Roman"/>
          <w:color w:val="000000"/>
          <w:sz w:val="28"/>
        </w:rPr>
        <w:t>​‌‌​</w:t>
      </w:r>
    </w:p>
    <w:p w:rsidR="004F6D22" w:rsidRDefault="00E40080">
      <w:pPr>
        <w:spacing w:after="0" w:line="480" w:lineRule="auto"/>
        <w:ind w:left="120"/>
      </w:pPr>
      <w:r>
        <w:rPr>
          <w:rFonts w:ascii="Times New Roman" w:hAnsi="Times New Roman"/>
          <w:color w:val="000000"/>
          <w:sz w:val="28"/>
        </w:rPr>
        <w:t>​‌‌</w:t>
      </w:r>
    </w:p>
    <w:p w:rsidR="004F6D22" w:rsidRDefault="00E40080">
      <w:pPr>
        <w:spacing w:after="0"/>
        <w:ind w:left="120"/>
      </w:pPr>
      <w:r>
        <w:rPr>
          <w:rFonts w:ascii="Times New Roman" w:hAnsi="Times New Roman"/>
          <w:color w:val="000000"/>
          <w:sz w:val="28"/>
        </w:rPr>
        <w:t>​</w:t>
      </w:r>
    </w:p>
    <w:p w:rsidR="004F6D22" w:rsidRDefault="00E40080">
      <w:pPr>
        <w:spacing w:after="0" w:line="480" w:lineRule="auto"/>
        <w:ind w:left="120"/>
      </w:pPr>
      <w:r>
        <w:rPr>
          <w:rFonts w:ascii="Times New Roman" w:hAnsi="Times New Roman"/>
          <w:b/>
          <w:color w:val="000000"/>
          <w:sz w:val="28"/>
        </w:rPr>
        <w:t>МЕТОДИЧЕСКИЕ МАТЕРИАЛЫ ДЛЯ УЧИТЕЛЯ</w:t>
      </w:r>
    </w:p>
    <w:p w:rsidR="004F6D22" w:rsidRDefault="00E40080">
      <w:pPr>
        <w:spacing w:after="0" w:line="480" w:lineRule="auto"/>
        <w:ind w:left="120"/>
      </w:pPr>
      <w:r>
        <w:rPr>
          <w:rFonts w:ascii="Times New Roman" w:hAnsi="Times New Roman"/>
          <w:color w:val="000000"/>
          <w:sz w:val="28"/>
        </w:rPr>
        <w:t>​‌‌​</w:t>
      </w:r>
    </w:p>
    <w:p w:rsidR="004F6D22" w:rsidRDefault="004F6D22">
      <w:pPr>
        <w:spacing w:after="0"/>
        <w:ind w:left="120"/>
      </w:pPr>
    </w:p>
    <w:p w:rsidR="004F6D22" w:rsidRDefault="00E4008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F6D22" w:rsidRDefault="00E4008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F6D22" w:rsidRDefault="004F6D22">
      <w:pPr>
        <w:sectPr w:rsidR="004F6D22">
          <w:pgSz w:w="11906" w:h="16383"/>
          <w:pgMar w:top="1134" w:right="850" w:bottom="1134" w:left="1701" w:header="720" w:footer="720" w:gutter="0"/>
          <w:cols w:space="720"/>
        </w:sectPr>
      </w:pPr>
    </w:p>
    <w:bookmarkEnd w:id="10"/>
    <w:p w:rsidR="001922AE" w:rsidRDefault="001922AE"/>
    <w:sectPr w:rsidR="001922AE" w:rsidSect="004F6D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3CB"/>
    <w:multiLevelType w:val="multilevel"/>
    <w:tmpl w:val="7646FC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F6D22"/>
    <w:rsid w:val="001922AE"/>
    <w:rsid w:val="004F6D22"/>
    <w:rsid w:val="0075071F"/>
    <w:rsid w:val="00E40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6D22"/>
    <w:rPr>
      <w:color w:val="0000FF" w:themeColor="hyperlink"/>
      <w:u w:val="single"/>
    </w:rPr>
  </w:style>
  <w:style w:type="table" w:styleId="ac">
    <w:name w:val="Table Grid"/>
    <w:basedOn w:val="a1"/>
    <w:uiPriority w:val="59"/>
    <w:rsid w:val="004F6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74691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9559</Words>
  <Characters>54490</Characters>
  <Application>Microsoft Office Word</Application>
  <DocSecurity>0</DocSecurity>
  <Lines>454</Lines>
  <Paragraphs>127</Paragraphs>
  <ScaleCrop>false</ScaleCrop>
  <Company/>
  <LinksUpToDate>false</LinksUpToDate>
  <CharactersWithSpaces>63922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2023-09-28T07:46:00Z</dcterms:created>
  <dcterms:modified xsi:type="dcterms:W3CDTF">2023-09-28T08:01:00Z</dcterms:modified>
</cp:coreProperties>
</file>